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7F" w:rsidRPr="00CC527F" w:rsidRDefault="00CC527F" w:rsidP="00CC5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>Министерство здравоохранения Забайкальского края</w:t>
      </w:r>
    </w:p>
    <w:p w:rsidR="00CC527F" w:rsidRDefault="00CC527F" w:rsidP="00CC5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</w:t>
      </w:r>
    </w:p>
    <w:p w:rsidR="00CC527F" w:rsidRPr="00CC527F" w:rsidRDefault="00CC527F" w:rsidP="00CC5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 xml:space="preserve"> «Забайкальский краевой перинатальный центр»  </w:t>
      </w:r>
    </w:p>
    <w:p w:rsidR="00CC527F" w:rsidRPr="00CC527F" w:rsidRDefault="00CC527F" w:rsidP="00CC5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 высшего образования «Читинская государственная медицинская академия»</w:t>
      </w:r>
    </w:p>
    <w:p w:rsidR="002E5DFF" w:rsidRDefault="00CC527F" w:rsidP="00CC52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>Забайкальское отделение Общероссийской общественной организации  содействия развитию неонатологии   "Российское общество неонатологов»</w:t>
      </w: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488" w:rsidRPr="00CC527F" w:rsidRDefault="000A7488" w:rsidP="000A74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 xml:space="preserve"> «Региональный формуляр по использованию антибактериальной, антимикотической терапии»</w:t>
      </w: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color w:val="FF6600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DFF" w:rsidRDefault="000A7488">
      <w:pPr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Чита 2020</w:t>
      </w:r>
    </w:p>
    <w:p w:rsidR="000A7488" w:rsidRDefault="000A74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0A74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группа: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27F">
        <w:rPr>
          <w:rFonts w:ascii="Times New Roman" w:hAnsi="Times New Roman" w:cs="Times New Roman"/>
          <w:b/>
          <w:sz w:val="28"/>
          <w:szCs w:val="28"/>
        </w:rPr>
        <w:t>Помулева</w:t>
      </w:r>
      <w:proofErr w:type="spellEnd"/>
      <w:r w:rsidRPr="00CC527F">
        <w:rPr>
          <w:rFonts w:ascii="Times New Roman" w:hAnsi="Times New Roman" w:cs="Times New Roman"/>
          <w:b/>
          <w:sz w:val="28"/>
          <w:szCs w:val="28"/>
        </w:rPr>
        <w:t xml:space="preserve"> Т.В.</w:t>
      </w:r>
      <w:r w:rsidRPr="00CC527F">
        <w:rPr>
          <w:rFonts w:ascii="Times New Roman" w:hAnsi="Times New Roman" w:cs="Times New Roman"/>
          <w:sz w:val="28"/>
          <w:szCs w:val="28"/>
        </w:rPr>
        <w:t xml:space="preserve"> - </w:t>
      </w:r>
      <w:r w:rsidRPr="00CC527F">
        <w:rPr>
          <w:rFonts w:ascii="Times New Roman" w:hAnsi="Times New Roman" w:cs="Times New Roman"/>
          <w:color w:val="000000"/>
          <w:sz w:val="28"/>
          <w:szCs w:val="28"/>
        </w:rPr>
        <w:t xml:space="preserve">главный консультант по неонатологии </w:t>
      </w:r>
      <w:r w:rsidRPr="00CC527F">
        <w:rPr>
          <w:rFonts w:ascii="Times New Roman" w:hAnsi="Times New Roman" w:cs="Times New Roman"/>
          <w:sz w:val="28"/>
          <w:szCs w:val="28"/>
        </w:rPr>
        <w:t>Министерства здравоохранения Забайкальского края, зав. отделением ОРИТН КДКБ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b/>
          <w:sz w:val="28"/>
          <w:szCs w:val="28"/>
        </w:rPr>
        <w:t>Панченко А.С.</w:t>
      </w:r>
      <w:r w:rsidRPr="00CC527F">
        <w:rPr>
          <w:rFonts w:ascii="Times New Roman" w:hAnsi="Times New Roman" w:cs="Times New Roman"/>
          <w:sz w:val="28"/>
          <w:szCs w:val="28"/>
        </w:rPr>
        <w:t xml:space="preserve"> - </w:t>
      </w:r>
      <w:r w:rsidRPr="00CC527F">
        <w:rPr>
          <w:rFonts w:ascii="Times New Roman" w:hAnsi="Times New Roman" w:cs="Times New Roman"/>
          <w:color w:val="000000"/>
          <w:sz w:val="28"/>
          <w:szCs w:val="28"/>
        </w:rPr>
        <w:t xml:space="preserve">д.м.н., доцент, заведующая кафедрой пропедевтики детских болезней ФГБОУ </w:t>
      </w:r>
      <w:proofErr w:type="gramStart"/>
      <w:r w:rsidRPr="00CC527F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CC527F">
        <w:rPr>
          <w:rFonts w:ascii="Times New Roman" w:hAnsi="Times New Roman" w:cs="Times New Roman"/>
          <w:color w:val="000000"/>
          <w:sz w:val="28"/>
          <w:szCs w:val="28"/>
        </w:rPr>
        <w:t xml:space="preserve"> «Читинская государственная медицинская академия» Минздрава РФ</w:t>
      </w:r>
      <w:r w:rsidRPr="00CC52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27F">
        <w:rPr>
          <w:rFonts w:ascii="Times New Roman" w:hAnsi="Times New Roman" w:cs="Times New Roman"/>
          <w:b/>
          <w:sz w:val="28"/>
          <w:szCs w:val="28"/>
        </w:rPr>
        <w:t>Рогалева</w:t>
      </w:r>
      <w:proofErr w:type="spellEnd"/>
      <w:r w:rsidRPr="00CC527F">
        <w:rPr>
          <w:rFonts w:ascii="Times New Roman" w:hAnsi="Times New Roman" w:cs="Times New Roman"/>
          <w:b/>
          <w:sz w:val="28"/>
          <w:szCs w:val="28"/>
        </w:rPr>
        <w:t xml:space="preserve"> Т.Е.</w:t>
      </w:r>
      <w:r w:rsidRPr="00CC527F">
        <w:rPr>
          <w:rFonts w:ascii="Times New Roman" w:hAnsi="Times New Roman" w:cs="Times New Roman"/>
          <w:sz w:val="28"/>
          <w:szCs w:val="28"/>
        </w:rPr>
        <w:t xml:space="preserve"> - к.м.н. доцент кафедры педиатрии ФГБОУ </w:t>
      </w:r>
      <w:proofErr w:type="gramStart"/>
      <w:r w:rsidRPr="00CC527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C527F">
        <w:rPr>
          <w:rFonts w:ascii="Times New Roman" w:hAnsi="Times New Roman" w:cs="Times New Roman"/>
          <w:sz w:val="28"/>
          <w:szCs w:val="28"/>
        </w:rPr>
        <w:t xml:space="preserve"> «Читинская государственная медицинская академия» Минздрава РФ 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27F">
        <w:rPr>
          <w:rFonts w:ascii="Times New Roman" w:hAnsi="Times New Roman" w:cs="Times New Roman"/>
          <w:b/>
          <w:sz w:val="28"/>
          <w:szCs w:val="28"/>
        </w:rPr>
        <w:t>Батаева</w:t>
      </w:r>
      <w:proofErr w:type="spellEnd"/>
      <w:r w:rsidRPr="00CC527F">
        <w:rPr>
          <w:rFonts w:ascii="Times New Roman" w:hAnsi="Times New Roman" w:cs="Times New Roman"/>
          <w:b/>
          <w:sz w:val="28"/>
          <w:szCs w:val="28"/>
        </w:rPr>
        <w:t xml:space="preserve"> Е. П.</w:t>
      </w:r>
      <w:r w:rsidRPr="00CC527F">
        <w:rPr>
          <w:rFonts w:ascii="Times New Roman" w:hAnsi="Times New Roman" w:cs="Times New Roman"/>
          <w:sz w:val="28"/>
          <w:szCs w:val="28"/>
        </w:rPr>
        <w:t xml:space="preserve"> - к.м.н., доцент кафедры пропедевтики детских болезней </w:t>
      </w:r>
      <w:r w:rsidRPr="00CC527F">
        <w:rPr>
          <w:rFonts w:ascii="Times New Roman" w:hAnsi="Times New Roman" w:cs="Times New Roman"/>
          <w:color w:val="000000"/>
          <w:sz w:val="28"/>
          <w:szCs w:val="28"/>
        </w:rPr>
        <w:t xml:space="preserve">ФГБОУ </w:t>
      </w:r>
      <w:proofErr w:type="gramStart"/>
      <w:r w:rsidRPr="00CC527F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CC527F">
        <w:rPr>
          <w:rFonts w:ascii="Times New Roman" w:hAnsi="Times New Roman" w:cs="Times New Roman"/>
          <w:color w:val="000000"/>
          <w:sz w:val="28"/>
          <w:szCs w:val="28"/>
        </w:rPr>
        <w:t xml:space="preserve"> «Читинская государственная медицинская академия» Минздрава РФ</w:t>
      </w:r>
      <w:r w:rsidRPr="00CC52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27F">
        <w:rPr>
          <w:rFonts w:ascii="Times New Roman" w:hAnsi="Times New Roman" w:cs="Times New Roman"/>
          <w:b/>
          <w:sz w:val="28"/>
          <w:szCs w:val="28"/>
        </w:rPr>
        <w:t>Попова Н.Г.</w:t>
      </w:r>
      <w:r w:rsidRPr="00CC527F">
        <w:rPr>
          <w:rFonts w:ascii="Times New Roman" w:hAnsi="Times New Roman"/>
          <w:sz w:val="28"/>
          <w:szCs w:val="28"/>
        </w:rPr>
        <w:t xml:space="preserve"> - к.м.н.,  доцент кафедры педиатрии ФПК и ППС </w:t>
      </w:r>
      <w:r w:rsidRPr="00CC527F">
        <w:rPr>
          <w:rFonts w:ascii="Times New Roman" w:hAnsi="Times New Roman"/>
          <w:color w:val="000000"/>
          <w:sz w:val="28"/>
          <w:szCs w:val="28"/>
        </w:rPr>
        <w:t xml:space="preserve">ФГБОУ </w:t>
      </w:r>
      <w:proofErr w:type="gramStart"/>
      <w:r w:rsidRPr="00CC527F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CC527F">
        <w:rPr>
          <w:rFonts w:ascii="Times New Roman" w:hAnsi="Times New Roman"/>
          <w:color w:val="000000"/>
          <w:sz w:val="28"/>
          <w:szCs w:val="28"/>
        </w:rPr>
        <w:t xml:space="preserve"> «Читинская государственная медицинская академия» Минздрава РФ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b/>
          <w:sz w:val="28"/>
          <w:szCs w:val="28"/>
        </w:rPr>
        <w:t>Кочерова В.В.</w:t>
      </w:r>
      <w:r w:rsidRPr="00CC527F">
        <w:rPr>
          <w:rFonts w:ascii="Times New Roman" w:hAnsi="Times New Roman" w:cs="Times New Roman"/>
          <w:sz w:val="28"/>
          <w:szCs w:val="28"/>
        </w:rPr>
        <w:t xml:space="preserve"> - к.м.н., ассистент кафедры педиатрии ФПК и ППС </w:t>
      </w:r>
      <w:r w:rsidRPr="00CC527F">
        <w:rPr>
          <w:rFonts w:ascii="Times New Roman" w:hAnsi="Times New Roman" w:cs="Times New Roman"/>
          <w:color w:val="000000"/>
          <w:sz w:val="28"/>
          <w:szCs w:val="28"/>
        </w:rPr>
        <w:t xml:space="preserve">ФГБОУ </w:t>
      </w:r>
      <w:proofErr w:type="gramStart"/>
      <w:r w:rsidRPr="00CC527F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CC527F">
        <w:rPr>
          <w:rFonts w:ascii="Times New Roman" w:hAnsi="Times New Roman" w:cs="Times New Roman"/>
          <w:color w:val="000000"/>
          <w:sz w:val="28"/>
          <w:szCs w:val="28"/>
        </w:rPr>
        <w:t xml:space="preserve"> «Читинская государственная медицинская академия» Минздрава РФ</w:t>
      </w:r>
      <w:r w:rsidRPr="00CC52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27F">
        <w:rPr>
          <w:rFonts w:ascii="Times New Roman" w:hAnsi="Times New Roman" w:cs="Times New Roman"/>
          <w:b/>
          <w:sz w:val="28"/>
          <w:szCs w:val="28"/>
        </w:rPr>
        <w:t>Теляпова</w:t>
      </w:r>
      <w:proofErr w:type="spellEnd"/>
      <w:r w:rsidRPr="00CC527F">
        <w:rPr>
          <w:rFonts w:ascii="Times New Roman" w:hAnsi="Times New Roman" w:cs="Times New Roman"/>
          <w:b/>
          <w:sz w:val="28"/>
          <w:szCs w:val="28"/>
        </w:rPr>
        <w:t xml:space="preserve"> Е.М.</w:t>
      </w:r>
      <w:r w:rsidRPr="00CC527F">
        <w:rPr>
          <w:rFonts w:ascii="Times New Roman" w:hAnsi="Times New Roman" w:cs="Times New Roman"/>
          <w:sz w:val="28"/>
          <w:szCs w:val="28"/>
        </w:rPr>
        <w:t xml:space="preserve"> - заместитель главного врача по педиатрической помощи</w:t>
      </w:r>
      <w:r w:rsidRPr="00CC5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27F">
        <w:rPr>
          <w:rFonts w:ascii="Times New Roman" w:hAnsi="Times New Roman" w:cs="Times New Roman"/>
          <w:sz w:val="28"/>
          <w:szCs w:val="28"/>
        </w:rPr>
        <w:t xml:space="preserve">ГБУЗ «Забайкальский краевой перинатальный центр»  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b/>
          <w:sz w:val="28"/>
          <w:szCs w:val="28"/>
        </w:rPr>
        <w:t>Макарова Н.А.</w:t>
      </w:r>
      <w:r w:rsidRPr="00CC527F">
        <w:rPr>
          <w:rFonts w:ascii="Times New Roman" w:hAnsi="Times New Roman" w:cs="Times New Roman"/>
          <w:sz w:val="28"/>
          <w:szCs w:val="28"/>
        </w:rPr>
        <w:t xml:space="preserve"> - </w:t>
      </w:r>
      <w:r w:rsidRPr="00CC527F">
        <w:rPr>
          <w:rFonts w:ascii="Times New Roman" w:hAnsi="Times New Roman"/>
          <w:color w:val="000000"/>
          <w:sz w:val="28"/>
          <w:szCs w:val="28"/>
        </w:rPr>
        <w:t xml:space="preserve">заведующая ОРИТН </w:t>
      </w:r>
      <w:r w:rsidRPr="00CC527F">
        <w:rPr>
          <w:rFonts w:ascii="Times New Roman" w:hAnsi="Times New Roman" w:cs="Times New Roman"/>
          <w:sz w:val="28"/>
          <w:szCs w:val="28"/>
        </w:rPr>
        <w:t xml:space="preserve">ГБУЗ «Забайкальский краевой перинатальный центр»  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b/>
          <w:sz w:val="28"/>
          <w:szCs w:val="28"/>
        </w:rPr>
        <w:t>Николаева С.Е.</w:t>
      </w:r>
      <w:r w:rsidRPr="00CC527F">
        <w:rPr>
          <w:rFonts w:ascii="Times New Roman" w:hAnsi="Times New Roman" w:cs="Times New Roman"/>
          <w:sz w:val="28"/>
          <w:szCs w:val="28"/>
        </w:rPr>
        <w:t xml:space="preserve"> - врач реаниматолог, неонатолог </w:t>
      </w:r>
      <w:r w:rsidRPr="00CC527F">
        <w:rPr>
          <w:rFonts w:ascii="Times New Roman" w:hAnsi="Times New Roman"/>
          <w:color w:val="000000"/>
          <w:sz w:val="28"/>
          <w:szCs w:val="28"/>
        </w:rPr>
        <w:t xml:space="preserve">ОРИТН </w:t>
      </w:r>
      <w:r w:rsidRPr="00CC527F">
        <w:rPr>
          <w:rFonts w:ascii="Times New Roman" w:hAnsi="Times New Roman" w:cs="Times New Roman"/>
          <w:sz w:val="28"/>
          <w:szCs w:val="28"/>
        </w:rPr>
        <w:t xml:space="preserve">ГБУЗ «Забайкальский краевой перинатальный центр»  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b/>
          <w:sz w:val="28"/>
          <w:szCs w:val="28"/>
        </w:rPr>
        <w:t>Гусейнова О.А.</w:t>
      </w:r>
      <w:r w:rsidRPr="00CC527F">
        <w:rPr>
          <w:rFonts w:ascii="Times New Roman" w:hAnsi="Times New Roman" w:cs="Times New Roman"/>
          <w:sz w:val="28"/>
          <w:szCs w:val="28"/>
        </w:rPr>
        <w:t xml:space="preserve"> - врач – провизор, зав. аптекой ГБУЗ «Забайкальский краевой перинатальный центр»  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0A74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сокращений 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>АБТ - антибактериальная терапия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>ЗПСП – защищенные полусинтетические пенициллины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>ЗПСП 6 – защищенные полусинтетические пенициллины 6 поколения (</w:t>
      </w:r>
      <w:proofErr w:type="spellStart"/>
      <w:r w:rsidRPr="00CC527F">
        <w:rPr>
          <w:rFonts w:ascii="Times New Roman" w:hAnsi="Times New Roman" w:cs="Times New Roman"/>
          <w:sz w:val="28"/>
          <w:szCs w:val="28"/>
        </w:rPr>
        <w:t>пиперациллин</w:t>
      </w:r>
      <w:proofErr w:type="spellEnd"/>
      <w:r w:rsidRPr="00CC5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27F">
        <w:rPr>
          <w:rFonts w:ascii="Times New Roman" w:hAnsi="Times New Roman" w:cs="Times New Roman"/>
          <w:sz w:val="28"/>
          <w:szCs w:val="28"/>
        </w:rPr>
        <w:t>тазобактам</w:t>
      </w:r>
      <w:proofErr w:type="spellEnd"/>
      <w:r w:rsidRPr="00CC527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 xml:space="preserve">НЭК – </w:t>
      </w:r>
      <w:proofErr w:type="spellStart"/>
      <w:r w:rsidRPr="00CC527F">
        <w:rPr>
          <w:rFonts w:ascii="Times New Roman" w:hAnsi="Times New Roman" w:cs="Times New Roman"/>
          <w:sz w:val="28"/>
          <w:szCs w:val="28"/>
        </w:rPr>
        <w:t>некротизирующий</w:t>
      </w:r>
      <w:proofErr w:type="spellEnd"/>
      <w:r w:rsidRPr="00CC527F">
        <w:rPr>
          <w:rFonts w:ascii="Times New Roman" w:hAnsi="Times New Roman" w:cs="Times New Roman"/>
          <w:sz w:val="28"/>
          <w:szCs w:val="28"/>
        </w:rPr>
        <w:t xml:space="preserve"> энтероколит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>ОАГ</w:t>
      </w:r>
      <w:proofErr w:type="gramStart"/>
      <w:r w:rsidRPr="00CC527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C527F">
        <w:rPr>
          <w:rFonts w:ascii="Times New Roman" w:hAnsi="Times New Roman" w:cs="Times New Roman"/>
          <w:sz w:val="28"/>
          <w:szCs w:val="28"/>
        </w:rPr>
        <w:t xml:space="preserve"> осложненный </w:t>
      </w:r>
      <w:proofErr w:type="spellStart"/>
      <w:r w:rsidRPr="00CC527F">
        <w:rPr>
          <w:rFonts w:ascii="Times New Roman" w:hAnsi="Times New Roman" w:cs="Times New Roman"/>
          <w:sz w:val="28"/>
          <w:szCs w:val="28"/>
        </w:rPr>
        <w:t>акушерстко</w:t>
      </w:r>
      <w:proofErr w:type="spellEnd"/>
      <w:r w:rsidRPr="00CC527F">
        <w:rPr>
          <w:rFonts w:ascii="Times New Roman" w:hAnsi="Times New Roman" w:cs="Times New Roman"/>
          <w:sz w:val="28"/>
          <w:szCs w:val="28"/>
        </w:rPr>
        <w:t>-гинекологический анамнез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>ОАК - общий анализ крови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>ОНМТ – очень низкая масса тела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>ОРИТН – отделение реанимации и интенсивной терапии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 xml:space="preserve">ПКТ – </w:t>
      </w:r>
      <w:proofErr w:type="spellStart"/>
      <w:r w:rsidRPr="00CC527F">
        <w:rPr>
          <w:rFonts w:ascii="Times New Roman" w:hAnsi="Times New Roman" w:cs="Times New Roman"/>
          <w:sz w:val="28"/>
          <w:szCs w:val="28"/>
        </w:rPr>
        <w:t>прокальцитониновый</w:t>
      </w:r>
      <w:proofErr w:type="spellEnd"/>
      <w:r w:rsidRPr="00CC527F">
        <w:rPr>
          <w:rFonts w:ascii="Times New Roman" w:hAnsi="Times New Roman" w:cs="Times New Roman"/>
          <w:sz w:val="28"/>
          <w:szCs w:val="28"/>
        </w:rPr>
        <w:t xml:space="preserve"> тест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>ПСП - полусинтетические пенициллины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 xml:space="preserve">СРБ – </w:t>
      </w:r>
      <w:proofErr w:type="gramStart"/>
      <w:r w:rsidRPr="00CC527F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CC527F">
        <w:rPr>
          <w:rFonts w:ascii="Times New Roman" w:hAnsi="Times New Roman" w:cs="Times New Roman"/>
          <w:sz w:val="28"/>
          <w:szCs w:val="28"/>
        </w:rPr>
        <w:t xml:space="preserve"> реактивный белок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>ЦФ – цефалоспорины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>ЭНМТ – экстремально низкая масса тела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27F">
        <w:rPr>
          <w:rFonts w:ascii="Times New Roman" w:hAnsi="Times New Roman" w:cs="Times New Roman"/>
          <w:sz w:val="28"/>
          <w:szCs w:val="28"/>
        </w:rPr>
        <w:t>R - резистентность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27F">
        <w:rPr>
          <w:rFonts w:ascii="Times New Roman" w:hAnsi="Times New Roman" w:cs="Times New Roman"/>
          <w:sz w:val="28"/>
          <w:szCs w:val="28"/>
        </w:rPr>
        <w:t>Rg</w:t>
      </w:r>
      <w:proofErr w:type="spellEnd"/>
      <w:r w:rsidRPr="00CC527F">
        <w:rPr>
          <w:rFonts w:ascii="Times New Roman" w:hAnsi="Times New Roman" w:cs="Times New Roman"/>
          <w:sz w:val="28"/>
          <w:szCs w:val="28"/>
        </w:rPr>
        <w:t xml:space="preserve"> ОГК - рентгенография органов грудной клетки</w:t>
      </w:r>
    </w:p>
    <w:p w:rsidR="00CC527F" w:rsidRPr="00CC527F" w:rsidRDefault="00CC527F" w:rsidP="00CC527F">
      <w:p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DFF" w:rsidRDefault="002E5DFF" w:rsidP="00CC527F">
      <w:pPr>
        <w:spacing w:after="0" w:line="360" w:lineRule="auto"/>
      </w:pPr>
    </w:p>
    <w:p w:rsidR="00D821F8" w:rsidRPr="00D821F8" w:rsidRDefault="00D821F8" w:rsidP="00D821F8">
      <w:pPr>
        <w:suppressAutoHyphens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1F8">
        <w:rPr>
          <w:rFonts w:ascii="Times New Roman" w:hAnsi="Times New Roman" w:cs="Times New Roman"/>
          <w:sz w:val="28"/>
          <w:szCs w:val="28"/>
        </w:rPr>
        <w:t xml:space="preserve">Актуальность </w:t>
      </w:r>
    </w:p>
    <w:p w:rsidR="00D821F8" w:rsidRPr="00D821F8" w:rsidRDefault="00D821F8" w:rsidP="00D821F8">
      <w:pPr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1F8">
        <w:rPr>
          <w:rFonts w:ascii="Times New Roman" w:hAnsi="Times New Roman" w:cs="Times New Roman"/>
          <w:sz w:val="28"/>
          <w:szCs w:val="28"/>
        </w:rPr>
        <w:t>Врожденные и приобретенные инфекционно-воспалительные заболевания плода и новорожденного в настоящее время являются одной из наиболее часто регистрируемых состояний, влияющих на длительность пребывания в стационаре, летальность</w:t>
      </w:r>
      <w:r w:rsidR="00B05057">
        <w:rPr>
          <w:rFonts w:ascii="Times New Roman" w:hAnsi="Times New Roman" w:cs="Times New Roman"/>
          <w:sz w:val="28"/>
          <w:szCs w:val="28"/>
        </w:rPr>
        <w:t xml:space="preserve">, высокие материальные затраты </w:t>
      </w:r>
      <w:r w:rsidRPr="00D821F8">
        <w:rPr>
          <w:rFonts w:ascii="Times New Roman" w:hAnsi="Times New Roman" w:cs="Times New Roman"/>
          <w:sz w:val="28"/>
          <w:szCs w:val="28"/>
        </w:rPr>
        <w:t>учреждения и здравоохранения в целом.</w:t>
      </w:r>
    </w:p>
    <w:p w:rsidR="00D821F8" w:rsidRPr="00D821F8" w:rsidRDefault="00D821F8" w:rsidP="00D821F8">
      <w:pPr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1F8">
        <w:rPr>
          <w:rFonts w:ascii="Times New Roman" w:hAnsi="Times New Roman" w:cs="Times New Roman"/>
          <w:sz w:val="28"/>
          <w:szCs w:val="28"/>
        </w:rPr>
        <w:t>Данный региональный формуляр разработан с учетом требований оказания медицинской помощи новорожденным с целью оптимизации применения антимикробных препаратов, сдерживанию антибиотикорезистентности, профилактики инфекционных осложнений, снижения летальности. Стандартизация технологий антибиотикотерапии позволит уменьшить вероятность ошибок, связанных с ней, снизить расход антибактериальных препаратов, сохранить эффективность имеющихся антибиот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821F8">
        <w:rPr>
          <w:rFonts w:ascii="Times New Roman" w:hAnsi="Times New Roman" w:cs="Times New Roman"/>
          <w:sz w:val="28"/>
          <w:szCs w:val="28"/>
        </w:rPr>
        <w:t>ков, уменьшить сроки лечения и пребывания в стационаре, в целом сократить расходы учреждения на лечение.</w:t>
      </w:r>
    </w:p>
    <w:p w:rsidR="002E5DFF" w:rsidRPr="00D821F8" w:rsidRDefault="00D821F8" w:rsidP="00D821F8">
      <w:pPr>
        <w:suppressAutoHyphens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E5DFF" w:rsidRPr="00D821F8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  <w:r w:rsidRPr="00D821F8">
        <w:rPr>
          <w:rFonts w:ascii="Times New Roman" w:hAnsi="Times New Roman" w:cs="Times New Roman"/>
          <w:sz w:val="28"/>
          <w:szCs w:val="28"/>
        </w:rPr>
        <w:t>Соблюдение комплекса необходимых мероприятий рационального использования антибактериальных средств выполним при условии взаимодействия врачей со специалистами стационаров, влияющих на решение вопросов использования антимикробных препаратов – главными врачами медицинских организаций и их заместителями, клиническими фармакологами, госпитальными</w:t>
      </w:r>
      <w:r>
        <w:rPr>
          <w:rFonts w:ascii="Times New Roman" w:hAnsi="Times New Roman" w:cs="Times New Roman"/>
          <w:sz w:val="28"/>
          <w:szCs w:val="28"/>
        </w:rPr>
        <w:t xml:space="preserve"> эпидемиологами, микробиологами</w:t>
      </w:r>
      <w:r w:rsidR="000A74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5057" w:rsidRDefault="00B05057" w:rsidP="00B05057">
      <w:pPr>
        <w:spacing w:after="0" w:line="36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6E53288" wp14:editId="4CF6DFC0">
            <wp:extent cx="9077325" cy="685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9133" r="12229"/>
                    <a:stretch/>
                  </pic:blipFill>
                  <pic:spPr bwMode="auto">
                    <a:xfrm>
                      <a:off x="0" y="0"/>
                      <a:ext cx="9079785" cy="6859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40B" w:rsidRPr="00C6440B" w:rsidRDefault="00C6440B" w:rsidP="00C6440B">
      <w:pPr>
        <w:spacing w:after="0" w:line="360" w:lineRule="auto"/>
        <w:ind w:firstLine="708"/>
        <w:jc w:val="both"/>
        <w:rPr>
          <w:noProof/>
          <w:lang w:eastAsia="ru-RU"/>
        </w:rPr>
      </w:pPr>
    </w:p>
    <w:p w:rsidR="00C6440B" w:rsidRDefault="00C644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F244D00" wp14:editId="50A9953F">
            <wp:extent cx="8982075" cy="6019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769" r="9384" b="9355"/>
                    <a:stretch/>
                  </pic:blipFill>
                  <pic:spPr bwMode="auto">
                    <a:xfrm>
                      <a:off x="0" y="0"/>
                      <a:ext cx="8984849" cy="6021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DFF" w:rsidRDefault="002E5DFF">
      <w:pPr>
        <w:spacing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:rsidR="00D74CFB" w:rsidRDefault="00D74CFB">
      <w:pPr>
        <w:spacing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:rsidR="00D74CFB" w:rsidRDefault="00D74CFB">
      <w:pPr>
        <w:spacing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:rsidR="00D74CFB" w:rsidRDefault="00D74CFB">
      <w:pPr>
        <w:spacing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A0AAAD" wp14:editId="3A2A85AF">
            <wp:extent cx="9191625" cy="6664614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0526" t="3963" r="9288" b="5145"/>
                    <a:stretch/>
                  </pic:blipFill>
                  <pic:spPr bwMode="auto">
                    <a:xfrm>
                      <a:off x="0" y="0"/>
                      <a:ext cx="9197555" cy="6668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4CFB" w:rsidRDefault="00D74CFB">
      <w:pPr>
        <w:spacing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p w:rsidR="00D74CFB" w:rsidRDefault="00D74CFB">
      <w:pPr>
        <w:spacing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4D2B47A" wp14:editId="6174B97E">
            <wp:extent cx="9467850" cy="64103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0372" r="9597" b="7622"/>
                    <a:stretch/>
                  </pic:blipFill>
                  <pic:spPr bwMode="auto">
                    <a:xfrm>
                      <a:off x="0" y="0"/>
                      <a:ext cx="9468724" cy="6410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DFF" w:rsidRDefault="002E5DFF">
      <w:pPr>
        <w:spacing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  <w:sectPr w:rsidR="002E5DFF" w:rsidSect="00C6440B">
          <w:pgSz w:w="16838" w:h="11906" w:orient="landscape"/>
          <w:pgMar w:top="709" w:right="536" w:bottom="0" w:left="1134" w:header="0" w:footer="0" w:gutter="0"/>
          <w:cols w:space="720"/>
          <w:formProt w:val="0"/>
          <w:docGrid w:linePitch="360" w:charSpace="-2049"/>
        </w:sectPr>
      </w:pPr>
    </w:p>
    <w:p w:rsidR="002E5DFF" w:rsidRPr="000F5DFB" w:rsidRDefault="000A7488">
      <w:pPr>
        <w:spacing w:line="240" w:lineRule="auto"/>
        <w:ind w:right="-1"/>
        <w:jc w:val="right"/>
      </w:pPr>
      <w:r w:rsidRPr="000F5D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Приложение 1                                   </w:t>
      </w:r>
    </w:p>
    <w:p w:rsidR="002E5DFF" w:rsidRDefault="000A7488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риска материнского анамнеза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9571"/>
      </w:tblGrid>
      <w:tr w:rsidR="002E5DFF">
        <w:tc>
          <w:tcPr>
            <w:tcW w:w="9571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DFB">
              <w:rPr>
                <w:rFonts w:ascii="Times New Roman" w:hAnsi="Times New Roman" w:cs="Times New Roman"/>
                <w:sz w:val="28"/>
                <w:szCs w:val="28"/>
              </w:rPr>
              <w:t xml:space="preserve">Авторы (Р. </w:t>
            </w:r>
            <w:proofErr w:type="spellStart"/>
            <w:r w:rsidRPr="000F5DFB">
              <w:rPr>
                <w:rFonts w:ascii="Times New Roman" w:hAnsi="Times New Roman" w:cs="Times New Roman"/>
                <w:sz w:val="28"/>
                <w:szCs w:val="28"/>
              </w:rPr>
              <w:t>Рооз</w:t>
            </w:r>
            <w:proofErr w:type="spellEnd"/>
            <w:r w:rsidRPr="000F5DF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F5DFB">
              <w:rPr>
                <w:rFonts w:ascii="Times New Roman" w:hAnsi="Times New Roman" w:cs="Times New Roman"/>
                <w:sz w:val="28"/>
                <w:szCs w:val="28"/>
              </w:rPr>
              <w:t>соавт</w:t>
            </w:r>
            <w:proofErr w:type="spellEnd"/>
            <w:r w:rsidRPr="000F5DFB">
              <w:rPr>
                <w:rFonts w:ascii="Times New Roman" w:hAnsi="Times New Roman" w:cs="Times New Roman"/>
                <w:sz w:val="28"/>
                <w:szCs w:val="28"/>
              </w:rPr>
              <w:t xml:space="preserve">, А. </w:t>
            </w:r>
            <w:proofErr w:type="spellStart"/>
            <w:r w:rsidRPr="000F5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Comacho</w:t>
            </w:r>
            <w:proofErr w:type="spellEnd"/>
            <w:r w:rsidRPr="000F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F5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Gonzales</w:t>
            </w:r>
            <w:r w:rsidRPr="000F5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0F5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0F5DFB">
              <w:rPr>
                <w:rFonts w:ascii="Times New Roman" w:hAnsi="Times New Roman" w:cs="Times New Roman"/>
                <w:sz w:val="28"/>
                <w:szCs w:val="28"/>
              </w:rPr>
              <w:t xml:space="preserve">.; </w:t>
            </w:r>
            <w:r w:rsidRPr="000F5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0F5D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F5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Thompson</w:t>
            </w:r>
            <w:r w:rsidRPr="000F5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</w:t>
            </w:r>
            <w:r w:rsidRPr="000F5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5D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0F5DFB">
              <w:rPr>
                <w:rFonts w:ascii="Times New Roman" w:hAnsi="Times New Roman" w:cs="Times New Roman"/>
                <w:sz w:val="28"/>
                <w:szCs w:val="28"/>
              </w:rPr>
              <w:t>., 2008-2011)</w:t>
            </w:r>
          </w:p>
        </w:tc>
      </w:tr>
      <w:tr w:rsidR="002E5DFF">
        <w:tc>
          <w:tcPr>
            <w:tcW w:w="9571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Длительное нахождение матери в стационаре (более 10 дней) с проведением курсов гормональной терапии</w:t>
            </w:r>
          </w:p>
        </w:tc>
      </w:tr>
      <w:tr w:rsidR="002E5DFF">
        <w:tc>
          <w:tcPr>
            <w:tcW w:w="9571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Антибактериальная терапия матери непосредственно перед родами или в родах  защищенными пенициллинами или АБ резерва</w:t>
            </w:r>
          </w:p>
        </w:tc>
      </w:tr>
      <w:tr w:rsidR="002E5DFF">
        <w:tc>
          <w:tcPr>
            <w:tcW w:w="9571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безводного промежутка более 18 часов (у недоношенных свыше 12 часов).</w:t>
            </w:r>
          </w:p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Инфицированные околоплодные воды вне зависимости от длительности безводного промежутка.</w:t>
            </w:r>
          </w:p>
        </w:tc>
      </w:tr>
      <w:tr w:rsidR="002E5DFF">
        <w:tc>
          <w:tcPr>
            <w:tcW w:w="9571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температуры у матери в родах до 38 ®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выше, более 2 часов</w:t>
            </w:r>
          </w:p>
        </w:tc>
      </w:tr>
      <w:tr w:rsidR="002E5DFF">
        <w:tc>
          <w:tcPr>
            <w:tcW w:w="9571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данные матери перед родами СРБ ≥ 5 мг/л, лейкоцитоз более 15 тыс.</w:t>
            </w:r>
          </w:p>
        </w:tc>
      </w:tr>
      <w:tr w:rsidR="002E5DFF">
        <w:tc>
          <w:tcPr>
            <w:tcW w:w="9571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хориомнионита</w:t>
            </w:r>
            <w:proofErr w:type="spellEnd"/>
          </w:p>
        </w:tc>
      </w:tr>
      <w:tr w:rsidR="002E5DFF">
        <w:tc>
          <w:tcPr>
            <w:tcW w:w="9571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Высев у матери из цервикального канала, мочи патогенной флоры и УПМ в титре 10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 выше перед родами</w:t>
            </w:r>
          </w:p>
        </w:tc>
      </w:tr>
      <w:tr w:rsidR="002E5DFF">
        <w:tc>
          <w:tcPr>
            <w:tcW w:w="9571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ППК: для доношенных выше 0,2, для поздних недоношенных 0,23,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глубоконедоношенных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0,25</w:t>
            </w:r>
            <w:r w:rsidRPr="000F5DFB">
              <w:rPr>
                <w:rFonts w:ascii="Times New Roman" w:hAnsi="Times New Roman" w:cs="Times New Roman"/>
                <w:sz w:val="28"/>
                <w:szCs w:val="28"/>
              </w:rPr>
              <w:t xml:space="preserve"> (Деев 2016, Дубова, Е.Н. </w:t>
            </w:r>
            <w:proofErr w:type="spellStart"/>
            <w:r w:rsidRPr="000F5DFB">
              <w:rPr>
                <w:rFonts w:ascii="Times New Roman" w:hAnsi="Times New Roman" w:cs="Times New Roman"/>
                <w:sz w:val="28"/>
                <w:szCs w:val="28"/>
              </w:rPr>
              <w:t>Байбарина</w:t>
            </w:r>
            <w:proofErr w:type="spellEnd"/>
            <w:r w:rsidRPr="000F5DFB">
              <w:rPr>
                <w:rFonts w:ascii="Times New Roman" w:hAnsi="Times New Roman" w:cs="Times New Roman"/>
                <w:sz w:val="28"/>
                <w:szCs w:val="28"/>
              </w:rPr>
              <w:t xml:space="preserve"> 2012)</w:t>
            </w:r>
            <w:proofErr w:type="gramEnd"/>
          </w:p>
        </w:tc>
      </w:tr>
      <w:tr w:rsidR="002E5DFF">
        <w:tc>
          <w:tcPr>
            <w:tcW w:w="9571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Бактериальные заболевания у матери любой локализации перед родами</w:t>
            </w:r>
          </w:p>
        </w:tc>
      </w:tr>
      <w:tr w:rsidR="002E5DFF">
        <w:tc>
          <w:tcPr>
            <w:tcW w:w="9571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ОАГА инфекционными заболеваниями</w:t>
            </w:r>
          </w:p>
        </w:tc>
      </w:tr>
    </w:tbl>
    <w:p w:rsidR="002E5DFF" w:rsidRDefault="002E5DFF">
      <w:pPr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E5DFF" w:rsidRPr="000F5DFB" w:rsidRDefault="000A7488">
      <w:pPr>
        <w:spacing w:line="240" w:lineRule="auto"/>
        <w:ind w:right="-1"/>
        <w:jc w:val="right"/>
      </w:pPr>
      <w:r w:rsidRPr="000F5DF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E5DFF" w:rsidRDefault="000A7488" w:rsidP="000F5DFB">
      <w:pPr>
        <w:spacing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Рекомендованная антибактериальная терапия в соответствие с характером возбудителя</w:t>
      </w:r>
    </w:p>
    <w:tbl>
      <w:tblPr>
        <w:tblStyle w:val="1"/>
        <w:tblW w:w="9713" w:type="dxa"/>
        <w:tblLayout w:type="fixed"/>
        <w:tblLook w:val="04A0" w:firstRow="1" w:lastRow="0" w:firstColumn="1" w:lastColumn="0" w:noHBand="0" w:noVBand="1"/>
      </w:tblPr>
      <w:tblGrid>
        <w:gridCol w:w="2093"/>
        <w:gridCol w:w="4252"/>
        <w:gridCol w:w="3368"/>
      </w:tblGrid>
      <w:tr w:rsidR="00F42FD1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F42FD1" w:rsidRDefault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Возбудитель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F42FD1" w:rsidRDefault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Антибактериальные препараты первой линии</w:t>
            </w:r>
          </w:p>
        </w:tc>
        <w:tc>
          <w:tcPr>
            <w:tcW w:w="3368" w:type="dxa"/>
            <w:shd w:val="clear" w:color="auto" w:fill="auto"/>
          </w:tcPr>
          <w:p w:rsidR="00F42FD1" w:rsidRDefault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Альтернативные препараты </w:t>
            </w:r>
          </w:p>
        </w:tc>
      </w:tr>
      <w:tr w:rsidR="00F42FD1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F42FD1" w:rsidRPr="00A31079" w:rsidRDefault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31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Staphylococcus </w:t>
            </w:r>
            <w:proofErr w:type="spellStart"/>
            <w:r w:rsidRPr="00A31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aureus</w:t>
            </w:r>
            <w:proofErr w:type="spellEnd"/>
            <w:r w:rsidRPr="00A31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F42FD1" w:rsidRPr="00A31079" w:rsidRDefault="00A3107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>Амписид</w:t>
            </w:r>
            <w:proofErr w:type="spellEnd"/>
          </w:p>
        </w:tc>
        <w:tc>
          <w:tcPr>
            <w:tcW w:w="3368" w:type="dxa"/>
            <w:shd w:val="clear" w:color="auto" w:fill="auto"/>
          </w:tcPr>
          <w:p w:rsidR="00F42FD1" w:rsidRPr="00A31079" w:rsidRDefault="00A3107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>Ванкомицин</w:t>
            </w:r>
            <w:proofErr w:type="spellEnd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>линезолид</w:t>
            </w:r>
            <w:proofErr w:type="spellEnd"/>
          </w:p>
        </w:tc>
      </w:tr>
      <w:tr w:rsidR="00A31079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A31079" w:rsidRPr="00A31079" w:rsidRDefault="00A3107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Streptococcus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mitis</w:t>
            </w:r>
            <w:proofErr w:type="spellEnd"/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A31079" w:rsidRPr="00D55712" w:rsidRDefault="00A3107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5712">
              <w:rPr>
                <w:rFonts w:ascii="Times New Roman" w:hAnsi="Times New Roman" w:cs="Times New Roman"/>
                <w:sz w:val="28"/>
                <w:szCs w:val="28"/>
              </w:rPr>
              <w:t xml:space="preserve">Ампициллин </w:t>
            </w:r>
          </w:p>
        </w:tc>
        <w:tc>
          <w:tcPr>
            <w:tcW w:w="3368" w:type="dxa"/>
            <w:shd w:val="clear" w:color="auto" w:fill="auto"/>
          </w:tcPr>
          <w:p w:rsidR="00A31079" w:rsidRPr="00D55712" w:rsidRDefault="00A3107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Ванкомицин</w:t>
            </w:r>
            <w:proofErr w:type="spellEnd"/>
          </w:p>
        </w:tc>
      </w:tr>
      <w:tr w:rsidR="00A31079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A31079" w:rsidRPr="00A31079" w:rsidRDefault="00A3107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Streptococcus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pyogenes</w:t>
            </w:r>
            <w:proofErr w:type="spellEnd"/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A31079" w:rsidRPr="00D55712" w:rsidRDefault="00D05A4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Ампициллин+ гентамицин</w:t>
            </w:r>
          </w:p>
        </w:tc>
        <w:tc>
          <w:tcPr>
            <w:tcW w:w="3368" w:type="dxa"/>
            <w:shd w:val="clear" w:color="auto" w:fill="auto"/>
          </w:tcPr>
          <w:p w:rsidR="00A31079" w:rsidRPr="00D55712" w:rsidRDefault="00D55712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05A49" w:rsidRPr="00D55712">
              <w:rPr>
                <w:rFonts w:ascii="Times New Roman" w:hAnsi="Times New Roman" w:cs="Times New Roman"/>
                <w:sz w:val="28"/>
                <w:szCs w:val="28"/>
              </w:rPr>
              <w:t>акролиды</w:t>
            </w:r>
            <w:proofErr w:type="spellEnd"/>
          </w:p>
        </w:tc>
      </w:tr>
      <w:tr w:rsidR="00F42FD1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F42FD1" w:rsidRPr="00A31079" w:rsidRDefault="00F42FD1" w:rsidP="00A3107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>Entero</w:t>
            </w:r>
            <w:r w:rsidR="00A31079" w:rsidRPr="00A31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bacter</w:t>
            </w:r>
            <w:proofErr w:type="spellEnd"/>
            <w:r w:rsidR="00A31079" w:rsidRPr="00D05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31079" w:rsidRPr="00A31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spp</w:t>
            </w:r>
            <w:proofErr w:type="spellEnd"/>
            <w:r w:rsidR="00A31079" w:rsidRPr="00D05A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F42FD1" w:rsidRPr="00A31079" w:rsidRDefault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>Ванкомицин</w:t>
            </w:r>
            <w:proofErr w:type="spellEnd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>линезолид</w:t>
            </w:r>
            <w:proofErr w:type="spellEnd"/>
          </w:p>
          <w:p w:rsidR="00A31079" w:rsidRPr="00A31079" w:rsidRDefault="00A3107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F42FD1" w:rsidRDefault="00D55712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Цефепим</w:t>
            </w:r>
            <w:proofErr w:type="spellEnd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карбапенем</w:t>
            </w:r>
            <w:proofErr w:type="spellEnd"/>
          </w:p>
        </w:tc>
      </w:tr>
      <w:tr w:rsidR="00F42FD1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F42FD1" w:rsidRPr="00D05A49" w:rsidRDefault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>Enterococcus</w:t>
            </w:r>
            <w:proofErr w:type="spellEnd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>fae</w:t>
            </w:r>
            <w:r w:rsidRPr="00A310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calis</w:t>
            </w:r>
            <w:proofErr w:type="spellEnd"/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A31079" w:rsidRPr="00A31079" w:rsidRDefault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31079">
              <w:rPr>
                <w:rFonts w:ascii="Times New Roman" w:hAnsi="Times New Roman" w:cs="Times New Roman"/>
                <w:sz w:val="28"/>
                <w:szCs w:val="28"/>
              </w:rPr>
              <w:t>Ампициллин/</w:t>
            </w:r>
            <w:proofErr w:type="spellStart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>амписид+нетилмицин</w:t>
            </w:r>
            <w:proofErr w:type="spellEnd"/>
          </w:p>
        </w:tc>
        <w:tc>
          <w:tcPr>
            <w:tcW w:w="3368" w:type="dxa"/>
            <w:shd w:val="clear" w:color="auto" w:fill="auto"/>
          </w:tcPr>
          <w:p w:rsidR="00F42FD1" w:rsidRDefault="00D55712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Ванкомицин+Г</w:t>
            </w:r>
            <w:r w:rsidR="00A31079" w:rsidRPr="00D55712">
              <w:rPr>
                <w:rFonts w:ascii="Times New Roman" w:hAnsi="Times New Roman" w:cs="Times New Roman"/>
                <w:sz w:val="28"/>
                <w:szCs w:val="28"/>
              </w:rPr>
              <w:t>ентамицин</w:t>
            </w:r>
            <w:proofErr w:type="spellEnd"/>
          </w:p>
        </w:tc>
      </w:tr>
      <w:tr w:rsidR="00F42FD1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F42FD1" w:rsidRPr="00A31079" w:rsidRDefault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>Haemophylus</w:t>
            </w:r>
            <w:proofErr w:type="spellEnd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>infuensea</w:t>
            </w:r>
            <w:proofErr w:type="spellEnd"/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F42FD1" w:rsidRPr="00A31079" w:rsidRDefault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31079">
              <w:rPr>
                <w:rFonts w:ascii="Times New Roman" w:hAnsi="Times New Roman" w:cs="Times New Roman"/>
                <w:sz w:val="28"/>
                <w:szCs w:val="28"/>
              </w:rPr>
              <w:t>Ампициллин/</w:t>
            </w:r>
            <w:proofErr w:type="spellStart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>амписид</w:t>
            </w:r>
            <w:proofErr w:type="spellEnd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31079">
              <w:rPr>
                <w:rFonts w:ascii="Times New Roman" w:hAnsi="Times New Roman" w:cs="Times New Roman"/>
                <w:sz w:val="28"/>
                <w:szCs w:val="28"/>
              </w:rPr>
              <w:t>цефепим</w:t>
            </w:r>
            <w:proofErr w:type="spellEnd"/>
          </w:p>
        </w:tc>
        <w:tc>
          <w:tcPr>
            <w:tcW w:w="3368" w:type="dxa"/>
            <w:shd w:val="clear" w:color="auto" w:fill="auto"/>
          </w:tcPr>
          <w:p w:rsidR="00F42FD1" w:rsidRPr="00A31079" w:rsidRDefault="00B05057">
            <w:pPr>
              <w:spacing w:after="0"/>
              <w:ind w:right="-1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31079" w:rsidRPr="00D55712">
              <w:rPr>
                <w:rFonts w:ascii="Times New Roman" w:hAnsi="Times New Roman" w:cs="Times New Roman"/>
                <w:sz w:val="28"/>
                <w:szCs w:val="28"/>
              </w:rPr>
              <w:t>акролид</w:t>
            </w:r>
            <w:proofErr w:type="spellEnd"/>
          </w:p>
        </w:tc>
      </w:tr>
      <w:tr w:rsidR="004033FE" w:rsidTr="00A31079">
        <w:trPr>
          <w:trHeight w:val="405"/>
        </w:trPr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4033FE" w:rsidRPr="004033FE" w:rsidRDefault="004033FE" w:rsidP="003C4FA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0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Klebsiella</w:t>
            </w:r>
            <w:proofErr w:type="spellEnd"/>
            <w:r w:rsidRPr="0040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spp., 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4033FE" w:rsidRPr="004033FE" w:rsidRDefault="004033FE" w:rsidP="003C4FA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3FE">
              <w:rPr>
                <w:rFonts w:ascii="Times New Roman" w:hAnsi="Times New Roman" w:cs="Times New Roman"/>
                <w:sz w:val="28"/>
                <w:szCs w:val="28"/>
              </w:rPr>
              <w:t>Эртапенем</w:t>
            </w:r>
            <w:proofErr w:type="spellEnd"/>
          </w:p>
        </w:tc>
        <w:tc>
          <w:tcPr>
            <w:tcW w:w="3368" w:type="dxa"/>
            <w:shd w:val="clear" w:color="auto" w:fill="auto"/>
          </w:tcPr>
          <w:p w:rsidR="004033FE" w:rsidRPr="004033FE" w:rsidRDefault="00D55712" w:rsidP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033FE" w:rsidRPr="004033FE">
              <w:rPr>
                <w:rFonts w:ascii="Times New Roman" w:hAnsi="Times New Roman" w:cs="Times New Roman"/>
                <w:sz w:val="28"/>
                <w:szCs w:val="28"/>
              </w:rPr>
              <w:t>микацин</w:t>
            </w:r>
            <w:proofErr w:type="spellEnd"/>
          </w:p>
        </w:tc>
      </w:tr>
      <w:tr w:rsidR="004033FE" w:rsidTr="00A31079">
        <w:trPr>
          <w:trHeight w:val="555"/>
        </w:trPr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4033FE" w:rsidRPr="004033FE" w:rsidRDefault="004033FE" w:rsidP="004033FE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.coli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4033FE" w:rsidRPr="004033FE" w:rsidRDefault="004033FE" w:rsidP="00D55712">
            <w:pPr>
              <w:spacing w:after="0"/>
              <w:ind w:right="-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5712">
              <w:rPr>
                <w:rFonts w:ascii="Times New Roman" w:hAnsi="Times New Roman" w:cs="Times New Roman"/>
                <w:sz w:val="28"/>
                <w:szCs w:val="28"/>
              </w:rPr>
              <w:t xml:space="preserve">Ампициллин, </w:t>
            </w:r>
            <w:proofErr w:type="spellStart"/>
            <w:r w:rsidR="00B050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33FE">
              <w:rPr>
                <w:rFonts w:ascii="Times New Roman" w:hAnsi="Times New Roman" w:cs="Times New Roman"/>
                <w:sz w:val="28"/>
                <w:szCs w:val="28"/>
              </w:rPr>
              <w:t>мписид</w:t>
            </w:r>
            <w:proofErr w:type="spellEnd"/>
            <w:r w:rsidRPr="004033FE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4033FE">
              <w:rPr>
                <w:rFonts w:ascii="Times New Roman" w:hAnsi="Times New Roman" w:cs="Times New Roman"/>
                <w:sz w:val="28"/>
                <w:szCs w:val="28"/>
              </w:rPr>
              <w:t>нетилмицин</w:t>
            </w:r>
            <w:proofErr w:type="spellEnd"/>
            <w:r w:rsidRPr="004033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8" w:type="dxa"/>
            <w:shd w:val="clear" w:color="auto" w:fill="auto"/>
          </w:tcPr>
          <w:p w:rsidR="004033FE" w:rsidRPr="004033FE" w:rsidRDefault="00B05057" w:rsidP="00F42FD1">
            <w:pPr>
              <w:spacing w:after="0"/>
              <w:ind w:right="-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Меропенем</w:t>
            </w:r>
            <w:proofErr w:type="spellEnd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Имипенем+Ц</w:t>
            </w:r>
            <w:r w:rsidR="004033FE" w:rsidRPr="00D55712">
              <w:rPr>
                <w:rFonts w:ascii="Times New Roman" w:hAnsi="Times New Roman" w:cs="Times New Roman"/>
                <w:sz w:val="28"/>
                <w:szCs w:val="28"/>
              </w:rPr>
              <w:t>иластатин</w:t>
            </w:r>
            <w:proofErr w:type="spellEnd"/>
          </w:p>
        </w:tc>
      </w:tr>
      <w:tr w:rsidR="00F42FD1" w:rsidRPr="000F5DFB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F42FD1" w:rsidRPr="004033FE" w:rsidRDefault="00F42FD1" w:rsidP="004033FE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0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Enterobacter</w:t>
            </w:r>
            <w:proofErr w:type="spellEnd"/>
            <w:r w:rsidRPr="004033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033FE" w:rsidRPr="0040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spp.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F42FD1" w:rsidRPr="00D55712" w:rsidRDefault="004033FE" w:rsidP="003C4FA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Цефалоспорины 3 поколения</w:t>
            </w:r>
          </w:p>
        </w:tc>
        <w:tc>
          <w:tcPr>
            <w:tcW w:w="3368" w:type="dxa"/>
            <w:shd w:val="clear" w:color="auto" w:fill="auto"/>
          </w:tcPr>
          <w:p w:rsidR="00F42FD1" w:rsidRPr="00D55712" w:rsidRDefault="00D55712" w:rsidP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033FE" w:rsidRPr="00D55712">
              <w:rPr>
                <w:rFonts w:ascii="Times New Roman" w:hAnsi="Times New Roman" w:cs="Times New Roman"/>
                <w:sz w:val="28"/>
                <w:szCs w:val="28"/>
              </w:rPr>
              <w:t>арбопенем</w:t>
            </w:r>
            <w:proofErr w:type="spellEnd"/>
          </w:p>
        </w:tc>
      </w:tr>
      <w:tr w:rsidR="00F42FD1" w:rsidRPr="000F5DFB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F42FD1" w:rsidRPr="00B05057" w:rsidRDefault="00F42FD1" w:rsidP="003C4FA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0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Bacteroides</w:t>
            </w:r>
            <w:proofErr w:type="spellEnd"/>
            <w:r w:rsidRPr="00B05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40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fragill</w:t>
            </w:r>
            <w:proofErr w:type="spellEnd"/>
            <w:r w:rsidRPr="00B05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4033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05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033FE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r w:rsidRPr="00B050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4033FE">
              <w:rPr>
                <w:rFonts w:ascii="Times New Roman" w:hAnsi="Times New Roman" w:cs="Times New Roman"/>
                <w:sz w:val="28"/>
                <w:szCs w:val="28"/>
              </w:rPr>
              <w:t>анаэробы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F42FD1" w:rsidRPr="004033FE" w:rsidRDefault="00F42FD1" w:rsidP="003C4FA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033FE">
              <w:rPr>
                <w:rFonts w:ascii="Times New Roman" w:hAnsi="Times New Roman" w:cs="Times New Roman"/>
                <w:sz w:val="28"/>
                <w:szCs w:val="28"/>
              </w:rPr>
              <w:t>Метронидазол</w:t>
            </w:r>
            <w:proofErr w:type="spellEnd"/>
          </w:p>
        </w:tc>
        <w:tc>
          <w:tcPr>
            <w:tcW w:w="3368" w:type="dxa"/>
            <w:shd w:val="clear" w:color="auto" w:fill="auto"/>
          </w:tcPr>
          <w:p w:rsidR="00F42FD1" w:rsidRPr="000F5DFB" w:rsidRDefault="00F42FD1" w:rsidP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42FD1" w:rsidRPr="000F5DFB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F42FD1" w:rsidRPr="004033FE" w:rsidRDefault="004033FE" w:rsidP="00D05A4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Mycoplasma</w:t>
            </w:r>
            <w:r w:rsidRPr="0040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pneumoniae</w:t>
            </w:r>
            <w:proofErr w:type="spellEnd"/>
            <w:r w:rsidR="00F42FD1" w:rsidRPr="004033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Ureaplasmae</w:t>
            </w:r>
            <w:proofErr w:type="spellEnd"/>
            <w:r w:rsidR="00D05A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Chlamydia 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F42FD1" w:rsidRPr="004033FE" w:rsidRDefault="00F42FD1" w:rsidP="004033FE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3FE">
              <w:rPr>
                <w:rFonts w:ascii="Times New Roman" w:hAnsi="Times New Roman" w:cs="Times New Roman"/>
                <w:sz w:val="28"/>
                <w:szCs w:val="28"/>
              </w:rPr>
              <w:t>Азитромицин</w:t>
            </w:r>
            <w:proofErr w:type="spellEnd"/>
            <w:r w:rsidRPr="004033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368" w:type="dxa"/>
            <w:shd w:val="clear" w:color="auto" w:fill="auto"/>
          </w:tcPr>
          <w:p w:rsidR="00F42FD1" w:rsidRPr="004033FE" w:rsidRDefault="004033FE" w:rsidP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3FE">
              <w:rPr>
                <w:rFonts w:ascii="Times New Roman" w:hAnsi="Times New Roman" w:cs="Times New Roman"/>
                <w:sz w:val="28"/>
                <w:szCs w:val="28"/>
              </w:rPr>
              <w:t>Джозамицин</w:t>
            </w:r>
            <w:proofErr w:type="spellEnd"/>
            <w:r w:rsidR="00B0505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0505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ильпрофен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05A49" w:rsidRPr="000F5DFB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D05A49" w:rsidRPr="00D05A49" w:rsidRDefault="00D05A49" w:rsidP="004033FE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Listeria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monocytogenes</w:t>
            </w:r>
            <w:proofErr w:type="spellEnd"/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D05A49" w:rsidRPr="00D55712" w:rsidRDefault="00D05A49" w:rsidP="004033FE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Ампициллин</w:t>
            </w:r>
          </w:p>
        </w:tc>
        <w:tc>
          <w:tcPr>
            <w:tcW w:w="3368" w:type="dxa"/>
            <w:shd w:val="clear" w:color="auto" w:fill="auto"/>
          </w:tcPr>
          <w:p w:rsidR="00D05A49" w:rsidRPr="00D55712" w:rsidRDefault="00D05A49" w:rsidP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Аминогликозиды</w:t>
            </w:r>
            <w:proofErr w:type="spellEnd"/>
          </w:p>
        </w:tc>
      </w:tr>
      <w:tr w:rsidR="00F42FD1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F42FD1" w:rsidRPr="00A31079" w:rsidRDefault="00F42FD1" w:rsidP="003C4FA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Klebsiella</w:t>
            </w:r>
            <w:proofErr w:type="spellEnd"/>
            <w:r w:rsidRPr="0040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F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spp</w:t>
            </w:r>
            <w:proofErr w:type="spellEnd"/>
            <w:r w:rsidR="00A31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F42FD1" w:rsidRPr="00F42FD1" w:rsidRDefault="00F42FD1" w:rsidP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FD1">
              <w:rPr>
                <w:rFonts w:ascii="Times New Roman" w:hAnsi="Times New Roman" w:cs="Times New Roman"/>
                <w:sz w:val="28"/>
                <w:szCs w:val="28"/>
              </w:rPr>
              <w:t>Эртапенем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368" w:type="dxa"/>
            <w:shd w:val="clear" w:color="auto" w:fill="auto"/>
          </w:tcPr>
          <w:p w:rsidR="00F42FD1" w:rsidRDefault="00B05057" w:rsidP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2FD1" w:rsidRPr="00D55712">
              <w:rPr>
                <w:rFonts w:ascii="Times New Roman" w:hAnsi="Times New Roman" w:cs="Times New Roman"/>
                <w:sz w:val="28"/>
                <w:szCs w:val="28"/>
              </w:rPr>
              <w:t>микацин</w:t>
            </w:r>
            <w:proofErr w:type="spellEnd"/>
          </w:p>
        </w:tc>
      </w:tr>
      <w:tr w:rsidR="00F42FD1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F42FD1" w:rsidRDefault="00F42FD1" w:rsidP="003C4FA7">
            <w:pPr>
              <w:spacing w:after="0"/>
              <w:ind w:right="-1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Acinetobacter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2FD1" w:rsidRDefault="00F42FD1" w:rsidP="003C4FA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42FD1" w:rsidRDefault="00F42FD1" w:rsidP="003C4FA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F42FD1" w:rsidRPr="00F42FD1" w:rsidRDefault="00F42FD1" w:rsidP="003C4FA7">
            <w:pPr>
              <w:spacing w:after="0"/>
              <w:ind w:right="-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Цефаперазон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сульбактам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="00B05057" w:rsidRPr="00D55712">
              <w:rPr>
                <w:rFonts w:ascii="Times New Roman" w:hAnsi="Times New Roman" w:cs="Times New Roman"/>
                <w:sz w:val="28"/>
                <w:szCs w:val="28"/>
              </w:rPr>
              <w:t>Цефтазидим</w:t>
            </w:r>
            <w:proofErr w:type="spellEnd"/>
            <w:r w:rsidR="00B05057" w:rsidRPr="00D55712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proofErr w:type="spellStart"/>
            <w:r w:rsidR="00B05057" w:rsidRPr="00D557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микацин</w:t>
            </w:r>
            <w:proofErr w:type="spellEnd"/>
          </w:p>
          <w:p w:rsidR="00F42FD1" w:rsidRDefault="00F42FD1" w:rsidP="003C4FA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F42FD1" w:rsidRDefault="00F42FD1" w:rsidP="00D55712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Сульперазон+веро-нетилмицин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или </w:t>
            </w:r>
          </w:p>
        </w:tc>
      </w:tr>
      <w:tr w:rsidR="00F42FD1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F42FD1" w:rsidRPr="00F42FD1" w:rsidRDefault="00D05A49" w:rsidP="003C4FA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Pseudomonas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aeruginosae</w:t>
            </w:r>
            <w:proofErr w:type="spellEnd"/>
            <w:r w:rsidR="00F42FD1" w:rsidRPr="00F42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F42FD1" w:rsidRPr="00F42FD1" w:rsidRDefault="00B05057" w:rsidP="003C4FA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Цефтазидим+А</w:t>
            </w:r>
            <w:r w:rsidR="00D55712">
              <w:rPr>
                <w:rFonts w:ascii="Times New Roman" w:hAnsi="Times New Roman" w:cs="Times New Roman"/>
                <w:sz w:val="28"/>
                <w:szCs w:val="28"/>
              </w:rPr>
              <w:t>микацин</w:t>
            </w:r>
            <w:proofErr w:type="spellEnd"/>
          </w:p>
          <w:p w:rsidR="00F42FD1" w:rsidRPr="00F42FD1" w:rsidRDefault="00F42FD1" w:rsidP="003C4FA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F42FD1" w:rsidRPr="00F42FD1" w:rsidRDefault="00B05057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Меропенем+А</w:t>
            </w:r>
            <w:r w:rsidR="00F42FD1" w:rsidRPr="00D55712">
              <w:rPr>
                <w:rFonts w:ascii="Times New Roman" w:hAnsi="Times New Roman" w:cs="Times New Roman"/>
                <w:sz w:val="28"/>
                <w:szCs w:val="28"/>
              </w:rPr>
              <w:t>микацин</w:t>
            </w:r>
            <w:proofErr w:type="spellEnd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42FD1" w:rsidRPr="00F42FD1">
              <w:rPr>
                <w:rFonts w:ascii="Times New Roman" w:hAnsi="Times New Roman" w:cs="Times New Roman"/>
                <w:sz w:val="28"/>
                <w:szCs w:val="28"/>
              </w:rPr>
              <w:t>арбапенем</w:t>
            </w:r>
            <w:proofErr w:type="spellEnd"/>
            <w:r w:rsidR="00F42FD1" w:rsidRPr="00F42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FD1" w:rsidRPr="00F42FD1" w:rsidRDefault="00F42FD1" w:rsidP="00F42FD1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079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A31079" w:rsidRPr="00D05A49" w:rsidRDefault="00A31079" w:rsidP="003C4FA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Clostridium</w:t>
            </w:r>
            <w:r w:rsidRPr="00D05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difficile</w:t>
            </w:r>
            <w:proofErr w:type="spellEnd"/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A31079" w:rsidRPr="00D55712" w:rsidRDefault="00A31079" w:rsidP="003C4FA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Метронидазол</w:t>
            </w:r>
            <w:proofErr w:type="spellEnd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8" w:type="dxa"/>
            <w:shd w:val="clear" w:color="auto" w:fill="auto"/>
          </w:tcPr>
          <w:p w:rsidR="00A31079" w:rsidRPr="00D55712" w:rsidRDefault="00A31079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Ванкомицин</w:t>
            </w:r>
            <w:proofErr w:type="spellEnd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05A49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D05A49" w:rsidRDefault="00D05A49" w:rsidP="003C4FA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Proteus mirabilis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D05A49" w:rsidRPr="00D55712" w:rsidRDefault="00B05057" w:rsidP="00D55712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Ампициллин</w:t>
            </w:r>
          </w:p>
        </w:tc>
        <w:tc>
          <w:tcPr>
            <w:tcW w:w="3368" w:type="dxa"/>
            <w:shd w:val="clear" w:color="auto" w:fill="auto"/>
          </w:tcPr>
          <w:p w:rsidR="00D05A49" w:rsidRPr="00D55712" w:rsidRDefault="00D05A49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A49" w:rsidTr="00A31079">
        <w:tc>
          <w:tcPr>
            <w:tcW w:w="2093" w:type="dxa"/>
            <w:shd w:val="clear" w:color="auto" w:fill="auto"/>
            <w:tcMar>
              <w:left w:w="108" w:type="dxa"/>
            </w:tcMar>
          </w:tcPr>
          <w:p w:rsidR="00D05A49" w:rsidRPr="00D05A49" w:rsidRDefault="00D05A49" w:rsidP="00D05A49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5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Proteus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vulgaris</w:t>
            </w:r>
          </w:p>
        </w:tc>
        <w:tc>
          <w:tcPr>
            <w:tcW w:w="4252" w:type="dxa"/>
            <w:shd w:val="clear" w:color="auto" w:fill="auto"/>
            <w:tcMar>
              <w:left w:w="108" w:type="dxa"/>
            </w:tcMar>
          </w:tcPr>
          <w:p w:rsidR="00D05A49" w:rsidRPr="00D55712" w:rsidRDefault="00D55712" w:rsidP="00D55712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Цефотаксим</w:t>
            </w:r>
            <w:proofErr w:type="spellEnd"/>
          </w:p>
        </w:tc>
        <w:tc>
          <w:tcPr>
            <w:tcW w:w="3368" w:type="dxa"/>
            <w:shd w:val="clear" w:color="auto" w:fill="auto"/>
          </w:tcPr>
          <w:p w:rsidR="00D05A49" w:rsidRPr="00D55712" w:rsidRDefault="00B05057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71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05A49" w:rsidRPr="00D55712">
              <w:rPr>
                <w:rFonts w:ascii="Times New Roman" w:hAnsi="Times New Roman" w:cs="Times New Roman"/>
                <w:sz w:val="28"/>
                <w:szCs w:val="28"/>
              </w:rPr>
              <w:t>арбапенем</w:t>
            </w:r>
            <w:proofErr w:type="spellEnd"/>
          </w:p>
        </w:tc>
      </w:tr>
    </w:tbl>
    <w:p w:rsidR="002E5DFF" w:rsidRPr="000F5DFB" w:rsidRDefault="000F5DFB" w:rsidP="000F5DFB">
      <w:pPr>
        <w:spacing w:line="240" w:lineRule="auto"/>
        <w:ind w:right="-1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0A7488" w:rsidRPr="000F5DF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E5DFF" w:rsidRDefault="000A7488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Биологические среды для забора на ПЦР в зависимости от предполагаемого возбудителя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Возбудитель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Биологические среды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ЦМВ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Моча, кровь, мокрота, ликвор, слюна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ВПГ 1,2 тип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Моча, кровь, мокрота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EBV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Кровь, мазок ротоглотки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Вирус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Zoster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Кровь 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Герпес 6 тип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Кровь, мазок ротоглотки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Хламидии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Моча,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отделяемое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коньюктивы</w:t>
            </w:r>
            <w:proofErr w:type="spellEnd"/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Уреаплазма</w:t>
            </w:r>
            <w:proofErr w:type="spellEnd"/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Моча,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отделяемое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коньюктивы</w:t>
            </w:r>
            <w:proofErr w:type="spellEnd"/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Микоплазма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Моча,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отделяемое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коньюктивы</w:t>
            </w:r>
            <w:proofErr w:type="spellEnd"/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Листерия 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Кровь, ликвор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Токсоплазма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F5DF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A7488">
              <w:rPr>
                <w:rFonts w:ascii="Times New Roman" w:hAnsi="Times New Roman" w:cs="Times New Roman"/>
                <w:sz w:val="28"/>
                <w:szCs w:val="28"/>
              </w:rPr>
              <w:t>ровь, ликвор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Краснуха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Кровь, мазок ротоглотки, ликвор</w:t>
            </w:r>
          </w:p>
        </w:tc>
      </w:tr>
    </w:tbl>
    <w:p w:rsidR="00D05A49" w:rsidRDefault="00D05A49">
      <w:pPr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55712" w:rsidRDefault="00D55712">
      <w:pPr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55712" w:rsidRDefault="00D55712">
      <w:pPr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55712" w:rsidRDefault="00D55712">
      <w:pPr>
        <w:spacing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2E5DFF" w:rsidRPr="000F5DFB" w:rsidRDefault="000A7488">
      <w:pPr>
        <w:spacing w:line="240" w:lineRule="auto"/>
        <w:ind w:right="-1"/>
        <w:jc w:val="right"/>
      </w:pPr>
      <w:r w:rsidRPr="000F5DFB">
        <w:rPr>
          <w:rFonts w:ascii="Times New Roman" w:hAnsi="Times New Roman" w:cs="Times New Roman"/>
          <w:sz w:val="28"/>
          <w:szCs w:val="28"/>
        </w:rPr>
        <w:t>Приложение 4</w:t>
      </w:r>
    </w:p>
    <w:p w:rsidR="002E5DFF" w:rsidRDefault="000A7488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Ориентировочная продолжительность антибактериальной терапии  при различных нозологических формах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Нозологическая форма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Длительность терапии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Пневмония 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7-14 дней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Сепсис  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7-21 день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Некротизирующий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энтероколит 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дней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Остеомиелит 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недель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Инфекция мочевыводящих путей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10-14 дней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Менингит</w:t>
            </w:r>
          </w:p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Стафилококк</w:t>
            </w:r>
          </w:p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2E5DF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дней</w:t>
            </w:r>
          </w:p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день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-инфекции </w:t>
            </w:r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 дней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Стафилококк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MRSA</w:t>
            </w:r>
          </w:p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</w:t>
            </w:r>
            <w:proofErr w:type="spellEnd"/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дней</w:t>
            </w:r>
          </w:p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5-7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2E5DFF"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Инфекционный эндокардит</w:t>
            </w:r>
          </w:p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Вызванный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стрептококком</w:t>
            </w:r>
          </w:p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Enterococcus</w:t>
            </w:r>
            <w:r w:rsidR="00D05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Стафилококк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aureus</w:t>
            </w:r>
            <w:proofErr w:type="spellEnd"/>
          </w:p>
        </w:tc>
        <w:tc>
          <w:tcPr>
            <w:tcW w:w="4785" w:type="dxa"/>
            <w:shd w:val="clear" w:color="auto" w:fill="auto"/>
            <w:tcMar>
              <w:left w:w="108" w:type="dxa"/>
            </w:tcMar>
          </w:tcPr>
          <w:p w:rsidR="002E5DFF" w:rsidRDefault="002E5DFF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  <w:p w:rsidR="002E5DFF" w:rsidRDefault="000A7488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дней</w:t>
            </w:r>
          </w:p>
        </w:tc>
      </w:tr>
    </w:tbl>
    <w:p w:rsidR="00D05A49" w:rsidRDefault="000A7488">
      <w:pPr>
        <w:spacing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9E7F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D05A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D05A49" w:rsidRDefault="00D05A49" w:rsidP="00D05A49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5</w:t>
      </w:r>
    </w:p>
    <w:p w:rsidR="000F5DFB" w:rsidRPr="009E7F97" w:rsidRDefault="00F201FC">
      <w:pPr>
        <w:spacing w:after="0" w:line="360" w:lineRule="auto"/>
        <w:ind w:right="-45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F97">
        <w:rPr>
          <w:rFonts w:ascii="Times New Roman" w:hAnsi="Times New Roman" w:cs="Times New Roman"/>
          <w:sz w:val="28"/>
          <w:szCs w:val="28"/>
        </w:rPr>
        <w:t xml:space="preserve"> </w:t>
      </w:r>
      <w:r w:rsidR="000A7488" w:rsidRPr="009E7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067E" w:rsidRPr="009E7F97">
        <w:rPr>
          <w:rFonts w:ascii="Times New Roman" w:hAnsi="Times New Roman" w:cs="Times New Roman"/>
          <w:bCs/>
          <w:sz w:val="28"/>
          <w:szCs w:val="28"/>
        </w:rPr>
        <w:t xml:space="preserve">Формуляр антибактериальных препаратов </w:t>
      </w:r>
      <w:r w:rsidRPr="009E7F97">
        <w:rPr>
          <w:rFonts w:ascii="Times New Roman" w:hAnsi="Times New Roman" w:cs="Times New Roman"/>
          <w:bCs/>
          <w:sz w:val="28"/>
          <w:szCs w:val="28"/>
        </w:rPr>
        <w:t xml:space="preserve">в неонатологии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F201FC" w:rsidRPr="009E7F97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</w:t>
            </w:r>
          </w:p>
        </w:tc>
        <w:tc>
          <w:tcPr>
            <w:tcW w:w="4857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МНН</w:t>
            </w:r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Амикацин</w:t>
            </w:r>
            <w:proofErr w:type="spellEnd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57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Amikacinum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Амоксициллина </w:t>
            </w: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клавунат</w:t>
            </w:r>
            <w:proofErr w:type="spellEnd"/>
          </w:p>
        </w:tc>
        <w:tc>
          <w:tcPr>
            <w:tcW w:w="4857" w:type="dxa"/>
          </w:tcPr>
          <w:p w:rsidR="00F201FC" w:rsidRPr="009E7F97" w:rsidRDefault="00F201FC" w:rsidP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Amoxicillinum</w:t>
            </w:r>
            <w:proofErr w:type="spellEnd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clavulanicum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Ампициллин</w:t>
            </w:r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Ampicillinum</w:t>
            </w:r>
            <w:proofErr w:type="spellEnd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Азитромицин</w:t>
            </w:r>
            <w:proofErr w:type="spellEnd"/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Azitromycinum</w:t>
            </w:r>
            <w:proofErr w:type="spellEnd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Ванкомицин</w:t>
            </w:r>
            <w:proofErr w:type="spellEnd"/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Vancomycinum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Гентамицин</w:t>
            </w:r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Gentamycinum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Имипенем</w:t>
            </w:r>
            <w:proofErr w:type="spellEnd"/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Imipenemum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Линезолид</w:t>
            </w:r>
            <w:proofErr w:type="spellEnd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Linezolidum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Меропенем</w:t>
            </w:r>
            <w:proofErr w:type="spellEnd"/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Meropenum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Метринидазол</w:t>
            </w:r>
            <w:proofErr w:type="spellEnd"/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Metronidazolum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Нетилмицин</w:t>
            </w:r>
            <w:proofErr w:type="spellEnd"/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Netilmycinum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Оксациллин</w:t>
            </w:r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Oxacillinum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Пиперациллин</w:t>
            </w:r>
            <w:proofErr w:type="spellEnd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тазобактам</w:t>
            </w:r>
            <w:proofErr w:type="spellEnd"/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Piperacillinum</w:t>
            </w:r>
            <w:proofErr w:type="spellEnd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tazobactanum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Цефазолин</w:t>
            </w:r>
            <w:proofErr w:type="spellEnd"/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Cefazolinum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Цефепим</w:t>
            </w:r>
            <w:proofErr w:type="spellEnd"/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Cefepimum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Цефотаксим</w:t>
            </w:r>
            <w:proofErr w:type="spellEnd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Cefotaximum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Цефтриаксон</w:t>
            </w:r>
            <w:proofErr w:type="spellEnd"/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Ceftriaxonum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Цефтазидим</w:t>
            </w:r>
            <w:proofErr w:type="spellEnd"/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Ceftazidimum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>Цефуроксим</w:t>
            </w:r>
            <w:proofErr w:type="spellEnd"/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Cefuroximum</w:t>
            </w:r>
            <w:proofErr w:type="spellEnd"/>
          </w:p>
        </w:tc>
      </w:tr>
      <w:tr w:rsidR="00F201FC" w:rsidTr="00F201FC">
        <w:tc>
          <w:tcPr>
            <w:tcW w:w="4856" w:type="dxa"/>
          </w:tcPr>
          <w:p w:rsidR="00F201FC" w:rsidRPr="009E7F97" w:rsidRDefault="00F201FC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F9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Эритромицин </w:t>
            </w:r>
          </w:p>
        </w:tc>
        <w:tc>
          <w:tcPr>
            <w:tcW w:w="4857" w:type="dxa"/>
          </w:tcPr>
          <w:p w:rsidR="00F201FC" w:rsidRPr="009E7F97" w:rsidRDefault="009E7F97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Erythromycinum</w:t>
            </w:r>
            <w:proofErr w:type="spellEnd"/>
            <w:r w:rsidRPr="009E7F9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F5DFB" w:rsidRDefault="000F5DFB">
      <w:pPr>
        <w:spacing w:after="0" w:line="360" w:lineRule="auto"/>
        <w:ind w:right="-4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DFB" w:rsidRPr="003B1476" w:rsidRDefault="003B1476" w:rsidP="003B1476">
      <w:pPr>
        <w:spacing w:after="0" w:line="360" w:lineRule="auto"/>
        <w:ind w:right="-1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B1476">
        <w:rPr>
          <w:rFonts w:ascii="Times New Roman" w:hAnsi="Times New Roman" w:cs="Times New Roman"/>
          <w:bCs/>
          <w:sz w:val="28"/>
          <w:szCs w:val="28"/>
        </w:rPr>
        <w:t>Приложение 6</w:t>
      </w:r>
    </w:p>
    <w:p w:rsidR="000F5DFB" w:rsidRPr="00D05A49" w:rsidRDefault="00D05A49" w:rsidP="003B147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A49">
        <w:rPr>
          <w:rFonts w:ascii="Times New Roman" w:hAnsi="Times New Roman" w:cs="Times New Roman"/>
          <w:bCs/>
          <w:sz w:val="28"/>
          <w:szCs w:val="28"/>
        </w:rPr>
        <w:t>Возрастные ограничения, для введения некоторых антибактериальных препаратов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6"/>
        <w:gridCol w:w="5777"/>
      </w:tblGrid>
      <w:tr w:rsidR="00D05A49" w:rsidRPr="00D05A49" w:rsidTr="00D05A49">
        <w:tc>
          <w:tcPr>
            <w:tcW w:w="3936" w:type="dxa"/>
          </w:tcPr>
          <w:p w:rsidR="00D05A49" w:rsidRPr="00D05A49" w:rsidRDefault="00D05A49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препарата</w:t>
            </w:r>
          </w:p>
        </w:tc>
        <w:tc>
          <w:tcPr>
            <w:tcW w:w="5777" w:type="dxa"/>
          </w:tcPr>
          <w:p w:rsidR="00D05A49" w:rsidRPr="00D05A49" w:rsidRDefault="00D05A49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>Разрешенный возраст для применения</w:t>
            </w:r>
          </w:p>
        </w:tc>
      </w:tr>
      <w:tr w:rsidR="00D05A49" w:rsidRPr="00D05A49" w:rsidTr="00D05A49">
        <w:tc>
          <w:tcPr>
            <w:tcW w:w="3936" w:type="dxa"/>
          </w:tcPr>
          <w:p w:rsidR="00D05A49" w:rsidRPr="00D05A49" w:rsidRDefault="00D05A49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>Меропенем</w:t>
            </w:r>
            <w:proofErr w:type="spellEnd"/>
          </w:p>
        </w:tc>
        <w:tc>
          <w:tcPr>
            <w:tcW w:w="5777" w:type="dxa"/>
          </w:tcPr>
          <w:p w:rsidR="00D05A49" w:rsidRPr="00D05A49" w:rsidRDefault="00D05A49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3 месяцев</w:t>
            </w:r>
          </w:p>
        </w:tc>
      </w:tr>
      <w:tr w:rsidR="00D05A49" w:rsidRPr="00D05A49" w:rsidTr="00D05A49">
        <w:tc>
          <w:tcPr>
            <w:tcW w:w="3936" w:type="dxa"/>
          </w:tcPr>
          <w:p w:rsidR="00D05A49" w:rsidRPr="00D05A49" w:rsidRDefault="00D05A49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>Имипинем</w:t>
            </w:r>
            <w:proofErr w:type="spellEnd"/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+ </w:t>
            </w:r>
            <w:proofErr w:type="spellStart"/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>циластатин</w:t>
            </w:r>
            <w:proofErr w:type="spellEnd"/>
          </w:p>
        </w:tc>
        <w:tc>
          <w:tcPr>
            <w:tcW w:w="5777" w:type="dxa"/>
          </w:tcPr>
          <w:p w:rsidR="00D05A49" w:rsidRPr="00D05A49" w:rsidRDefault="00D05A49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>С 3 месяцев</w:t>
            </w:r>
          </w:p>
        </w:tc>
      </w:tr>
      <w:tr w:rsidR="00D05A49" w:rsidRPr="00D05A49" w:rsidTr="00D05A49">
        <w:tc>
          <w:tcPr>
            <w:tcW w:w="3936" w:type="dxa"/>
          </w:tcPr>
          <w:p w:rsidR="00D05A49" w:rsidRPr="00D05A49" w:rsidRDefault="00D05A49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>Азитромицин</w:t>
            </w:r>
            <w:proofErr w:type="spellEnd"/>
          </w:p>
        </w:tc>
        <w:tc>
          <w:tcPr>
            <w:tcW w:w="5777" w:type="dxa"/>
          </w:tcPr>
          <w:p w:rsidR="00D05A49" w:rsidRPr="00D05A49" w:rsidRDefault="00D05A49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6 месяцев </w:t>
            </w:r>
            <w:r w:rsidRPr="00D05A4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per</w:t>
            </w:r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D05A49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os</w:t>
            </w:r>
            <w:proofErr w:type="spellEnd"/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с 16 лет </w:t>
            </w:r>
            <w:proofErr w:type="gramStart"/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/в </w:t>
            </w:r>
          </w:p>
        </w:tc>
      </w:tr>
      <w:tr w:rsidR="00D05A49" w:rsidRPr="00D05A49" w:rsidTr="00D05A49">
        <w:tc>
          <w:tcPr>
            <w:tcW w:w="3936" w:type="dxa"/>
          </w:tcPr>
          <w:p w:rsidR="00D05A49" w:rsidRPr="00D05A49" w:rsidRDefault="00D05A49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>Цефотаксим</w:t>
            </w:r>
            <w:proofErr w:type="spellEnd"/>
          </w:p>
        </w:tc>
        <w:tc>
          <w:tcPr>
            <w:tcW w:w="5777" w:type="dxa"/>
          </w:tcPr>
          <w:p w:rsidR="00D05A49" w:rsidRPr="00D05A49" w:rsidRDefault="00D05A49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>Для в/</w:t>
            </w:r>
            <w:proofErr w:type="gramStart"/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proofErr w:type="gramEnd"/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введения с 2,5 лет</w:t>
            </w:r>
          </w:p>
        </w:tc>
      </w:tr>
      <w:tr w:rsidR="00D05A49" w:rsidRPr="00D05A49" w:rsidTr="00D05A49">
        <w:tc>
          <w:tcPr>
            <w:tcW w:w="3936" w:type="dxa"/>
          </w:tcPr>
          <w:p w:rsidR="00D05A49" w:rsidRPr="00D05A49" w:rsidRDefault="00D05A49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>Цефазолин</w:t>
            </w:r>
            <w:proofErr w:type="spellEnd"/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</w:tcPr>
          <w:p w:rsidR="00D05A49" w:rsidRPr="00D05A49" w:rsidRDefault="00D05A49">
            <w:pPr>
              <w:spacing w:after="0" w:line="360" w:lineRule="auto"/>
              <w:ind w:right="-45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5A49">
              <w:rPr>
                <w:rFonts w:ascii="Times New Roman" w:hAnsi="Times New Roman" w:cs="Times New Roman"/>
                <w:bCs/>
                <w:sz w:val="28"/>
                <w:szCs w:val="28"/>
              </w:rPr>
              <w:t>С 1 месяца</w:t>
            </w:r>
          </w:p>
        </w:tc>
      </w:tr>
    </w:tbl>
    <w:p w:rsidR="000F5DFB" w:rsidRPr="00D05A49" w:rsidRDefault="003B1476">
      <w:pPr>
        <w:spacing w:after="0" w:line="360" w:lineRule="auto"/>
        <w:ind w:right="-45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Примечание: При назначении антибиотика строгое соблюдение инструкции к препарату с соблюдением дозы, способа введения, возраста пациента. При ограничении возраста необходимо оформление протокола </w:t>
      </w:r>
      <w:r w:rsidR="00C67AD8">
        <w:rPr>
          <w:rFonts w:ascii="Times New Roman" w:hAnsi="Times New Roman" w:cs="Times New Roman"/>
          <w:bCs/>
          <w:sz w:val="28"/>
          <w:szCs w:val="28"/>
          <w:lang w:val="en-US"/>
        </w:rPr>
        <w:t>off</w:t>
      </w:r>
      <w:r w:rsidR="00C67AD8" w:rsidRPr="00C67A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7AD8">
        <w:rPr>
          <w:rFonts w:ascii="Times New Roman" w:hAnsi="Times New Roman" w:cs="Times New Roman"/>
          <w:bCs/>
          <w:sz w:val="28"/>
          <w:szCs w:val="28"/>
          <w:lang w:val="en-US"/>
        </w:rPr>
        <w:t>label</w:t>
      </w:r>
      <w:r w:rsidR="00C67AD8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F5DFB" w:rsidRDefault="000F5DFB">
      <w:pPr>
        <w:spacing w:after="0" w:line="360" w:lineRule="auto"/>
        <w:ind w:right="-4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DFB" w:rsidRDefault="000F5DFB">
      <w:pPr>
        <w:spacing w:after="0" w:line="360" w:lineRule="auto"/>
        <w:ind w:right="-4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DFB" w:rsidRDefault="000F5DFB">
      <w:pPr>
        <w:spacing w:after="0" w:line="360" w:lineRule="auto"/>
        <w:ind w:right="-4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DFB" w:rsidRDefault="000F5DFB">
      <w:pPr>
        <w:spacing w:after="0" w:line="360" w:lineRule="auto"/>
        <w:ind w:right="-4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DFB" w:rsidRDefault="000F5DFB">
      <w:pPr>
        <w:spacing w:after="0" w:line="360" w:lineRule="auto"/>
        <w:ind w:right="-4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DFB" w:rsidRDefault="000F5DFB">
      <w:pPr>
        <w:spacing w:after="0" w:line="360" w:lineRule="auto"/>
        <w:ind w:right="-4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DFB" w:rsidRDefault="000F5DFB">
      <w:pPr>
        <w:spacing w:after="0" w:line="360" w:lineRule="auto"/>
        <w:ind w:right="-4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DFB" w:rsidRDefault="000F5DFB">
      <w:pPr>
        <w:spacing w:after="0" w:line="360" w:lineRule="auto"/>
        <w:ind w:right="-4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DFB" w:rsidRDefault="000F5DFB">
      <w:pPr>
        <w:spacing w:after="0" w:line="360" w:lineRule="auto"/>
        <w:ind w:right="-4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712" w:rsidRDefault="00D55712">
      <w:pPr>
        <w:spacing w:after="0" w:line="360" w:lineRule="auto"/>
        <w:ind w:right="-45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5DFF" w:rsidRDefault="000A7488">
      <w:pPr>
        <w:spacing w:after="0" w:line="360" w:lineRule="auto"/>
        <w:ind w:right="-456"/>
        <w:jc w:val="both"/>
        <w:rPr>
          <w:rFonts w:ascii="Times New Roman" w:hAnsi="Times New Roman" w:cs="Times New Roman"/>
          <w:b/>
          <w:bCs/>
          <w:color w:val="FF66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Список литературы </w:t>
      </w:r>
    </w:p>
    <w:p w:rsidR="002E5DFF" w:rsidRPr="00C67AD8" w:rsidRDefault="00C67AD8" w:rsidP="00C67AD8">
      <w:pPr>
        <w:pStyle w:val="aa"/>
        <w:numPr>
          <w:ilvl w:val="0"/>
          <w:numId w:val="1"/>
        </w:numPr>
        <w:spacing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обследования новорожденных с подозрением на инфекционную патологию и правила назначения антибактериальной терапии, принятые в отделении реанимации и интенсивной терапии новорожденных ФГБУ «Национальный медицинский исследовательский центр акушерства, гинекологии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 Академика Кулакова» Министерства Здравоохранения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РФ»</w:t>
      </w:r>
      <w:proofErr w:type="spellEnd"/>
      <w:r w:rsidR="000A7488">
        <w:rPr>
          <w:rFonts w:ascii="Times New Roman" w:hAnsi="Times New Roman" w:cs="Times New Roman"/>
          <w:sz w:val="28"/>
          <w:szCs w:val="28"/>
        </w:rPr>
        <w:t xml:space="preserve"> / О.В. Ионов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C67AD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др.</w:t>
      </w:r>
      <w:r w:rsidRPr="00C67AD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7488" w:rsidRPr="00C67AD8">
        <w:rPr>
          <w:rFonts w:ascii="Times New Roman" w:hAnsi="Times New Roman" w:cs="Times New Roman"/>
          <w:sz w:val="28"/>
          <w:szCs w:val="28"/>
        </w:rPr>
        <w:t>// Неонатология, 2014 г. -  №1. -  С. 95-107.</w:t>
      </w:r>
    </w:p>
    <w:p w:rsidR="002E5DFF" w:rsidRDefault="000A7488">
      <w:pPr>
        <w:pStyle w:val="aa"/>
        <w:numPr>
          <w:ilvl w:val="0"/>
          <w:numId w:val="1"/>
        </w:numPr>
        <w:spacing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Морфологическая характеристика ворсин плаценты и развитие кровотечений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глубоконедоношенных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/ Е.А. Дубова, Л.Б. Алиева,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</w:t>
      </w:r>
      <w:r w:rsidR="00B05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// Бюллетень экспериментальной биологии и медицины, 2012. - Том 153, №3. - С.371-374.</w:t>
      </w:r>
    </w:p>
    <w:p w:rsidR="0053067E" w:rsidRDefault="000A7488" w:rsidP="0053067E">
      <w:pPr>
        <w:pStyle w:val="aa"/>
        <w:numPr>
          <w:ilvl w:val="0"/>
          <w:numId w:val="1"/>
        </w:numPr>
        <w:spacing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Воспалительные изменения в плаценте и бактериальная инфекция у недоношенных с дыхательной недостаточностью / </w:t>
      </w:r>
      <w:r w:rsidR="0053067E">
        <w:rPr>
          <w:rFonts w:ascii="Times New Roman" w:hAnsi="Times New Roman" w:cs="Times New Roman"/>
          <w:sz w:val="28"/>
          <w:szCs w:val="28"/>
        </w:rPr>
        <w:t xml:space="preserve">С.А. </w:t>
      </w:r>
      <w:r>
        <w:rPr>
          <w:rFonts w:ascii="Times New Roman" w:hAnsi="Times New Roman" w:cs="Times New Roman"/>
          <w:sz w:val="28"/>
          <w:szCs w:val="28"/>
        </w:rPr>
        <w:t xml:space="preserve">Перепелица, </w:t>
      </w:r>
      <w:r w:rsidR="0053067E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3067E">
        <w:rPr>
          <w:rFonts w:ascii="Times New Roman" w:hAnsi="Times New Roman" w:cs="Times New Roman"/>
          <w:sz w:val="28"/>
          <w:szCs w:val="28"/>
        </w:rPr>
        <w:t xml:space="preserve">В.В. </w:t>
      </w:r>
      <w:r>
        <w:rPr>
          <w:rFonts w:ascii="Times New Roman" w:hAnsi="Times New Roman" w:cs="Times New Roman"/>
          <w:sz w:val="28"/>
          <w:szCs w:val="28"/>
        </w:rPr>
        <w:t>Мороз [и др.] // Журнал Общая реаниматология, 2012</w:t>
      </w:r>
      <w:r w:rsidR="0053067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.-  Том: VIII, Номер: 3.- С.18-24.</w:t>
      </w:r>
    </w:p>
    <w:p w:rsidR="0053067E" w:rsidRDefault="000A7488" w:rsidP="0053067E">
      <w:pPr>
        <w:pStyle w:val="aa"/>
        <w:numPr>
          <w:ilvl w:val="0"/>
          <w:numId w:val="1"/>
        </w:numPr>
        <w:spacing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3067E">
        <w:rPr>
          <w:rFonts w:ascii="Times New Roman" w:hAnsi="Times New Roman" w:cs="Times New Roman"/>
          <w:sz w:val="28"/>
          <w:szCs w:val="28"/>
        </w:rPr>
        <w:t>Неонатология. Национальное руководство. Краткое издание</w:t>
      </w:r>
      <w:proofErr w:type="gramStart"/>
      <w:r w:rsidRPr="0053067E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53067E">
        <w:rPr>
          <w:rFonts w:ascii="Times New Roman" w:hAnsi="Times New Roman" w:cs="Times New Roman"/>
          <w:sz w:val="28"/>
          <w:szCs w:val="28"/>
        </w:rPr>
        <w:t>од ред. Н.Н. Володин //М.:</w:t>
      </w:r>
      <w:r w:rsidR="0053067E" w:rsidRPr="0053067E">
        <w:rPr>
          <w:rFonts w:ascii="Times New Roman" w:hAnsi="Times New Roman" w:cs="Times New Roman"/>
          <w:sz w:val="28"/>
          <w:szCs w:val="28"/>
        </w:rPr>
        <w:t xml:space="preserve"> </w:t>
      </w:r>
      <w:r w:rsidRPr="0053067E">
        <w:rPr>
          <w:rFonts w:ascii="Times New Roman" w:hAnsi="Times New Roman" w:cs="Times New Roman"/>
          <w:sz w:val="28"/>
          <w:szCs w:val="28"/>
        </w:rPr>
        <w:t>Издательская группа «ГЭОТАР-Медиа», 2013</w:t>
      </w:r>
      <w:r w:rsidR="0053067E">
        <w:rPr>
          <w:rFonts w:ascii="Times New Roman" w:hAnsi="Times New Roman" w:cs="Times New Roman"/>
          <w:sz w:val="28"/>
          <w:szCs w:val="28"/>
        </w:rPr>
        <w:t xml:space="preserve"> </w:t>
      </w:r>
      <w:r w:rsidRPr="0053067E">
        <w:rPr>
          <w:rFonts w:ascii="Times New Roman" w:hAnsi="Times New Roman" w:cs="Times New Roman"/>
          <w:sz w:val="28"/>
          <w:szCs w:val="28"/>
        </w:rPr>
        <w:t>г. – 880 с.</w:t>
      </w:r>
    </w:p>
    <w:p w:rsidR="0053067E" w:rsidRDefault="000A7488" w:rsidP="0053067E">
      <w:pPr>
        <w:pStyle w:val="aa"/>
        <w:numPr>
          <w:ilvl w:val="0"/>
          <w:numId w:val="1"/>
        </w:numPr>
        <w:spacing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3067E">
        <w:rPr>
          <w:rFonts w:ascii="Times New Roman" w:hAnsi="Times New Roman" w:cs="Times New Roman"/>
          <w:sz w:val="28"/>
          <w:szCs w:val="28"/>
        </w:rPr>
        <w:t>Антимикробная терапия у детей. Издательская группа</w:t>
      </w:r>
      <w:r w:rsidR="000F5DFB" w:rsidRPr="0053067E">
        <w:rPr>
          <w:rFonts w:ascii="Times New Roman" w:hAnsi="Times New Roman" w:cs="Times New Roman"/>
          <w:sz w:val="28"/>
          <w:szCs w:val="28"/>
        </w:rPr>
        <w:t xml:space="preserve"> / В.С. Шухов и [др.] //</w:t>
      </w:r>
      <w:r w:rsidRPr="0053067E">
        <w:rPr>
          <w:rFonts w:ascii="Times New Roman" w:hAnsi="Times New Roman" w:cs="Times New Roman"/>
          <w:sz w:val="28"/>
          <w:szCs w:val="28"/>
        </w:rPr>
        <w:t xml:space="preserve"> </w:t>
      </w:r>
      <w:r w:rsidR="000F5DFB" w:rsidRPr="0053067E">
        <w:rPr>
          <w:rFonts w:ascii="Times New Roman" w:hAnsi="Times New Roman" w:cs="Times New Roman"/>
          <w:sz w:val="28"/>
          <w:szCs w:val="28"/>
        </w:rPr>
        <w:t>М.:</w:t>
      </w:r>
      <w:r w:rsidRPr="0053067E">
        <w:rPr>
          <w:rFonts w:ascii="Times New Roman" w:hAnsi="Times New Roman" w:cs="Times New Roman"/>
          <w:sz w:val="28"/>
          <w:szCs w:val="28"/>
        </w:rPr>
        <w:t xml:space="preserve">«ГЭОТАР-Медиа», 2016г. </w:t>
      </w:r>
      <w:r w:rsidR="000F5DFB" w:rsidRPr="0053067E">
        <w:rPr>
          <w:rFonts w:ascii="Times New Roman" w:hAnsi="Times New Roman" w:cs="Times New Roman"/>
          <w:sz w:val="28"/>
          <w:szCs w:val="28"/>
        </w:rPr>
        <w:t>- 314 с.</w:t>
      </w:r>
    </w:p>
    <w:p w:rsidR="0053067E" w:rsidRDefault="0053067E" w:rsidP="0053067E">
      <w:pPr>
        <w:pStyle w:val="aa"/>
        <w:numPr>
          <w:ilvl w:val="0"/>
          <w:numId w:val="1"/>
        </w:numPr>
        <w:spacing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Неонатология. </w:t>
      </w:r>
      <w:r w:rsidR="000A7488" w:rsidRPr="0053067E">
        <w:rPr>
          <w:rFonts w:ascii="Times New Roman" w:hAnsi="Times New Roman" w:cs="Times New Roman"/>
          <w:sz w:val="28"/>
          <w:szCs w:val="28"/>
        </w:rPr>
        <w:t>Клинические рекомендации</w:t>
      </w:r>
      <w:r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53067E">
        <w:rPr>
          <w:rFonts w:ascii="Times New Roman" w:hAnsi="Times New Roman" w:cs="Times New Roman"/>
          <w:sz w:val="28"/>
          <w:szCs w:val="28"/>
        </w:rPr>
        <w:t xml:space="preserve">(согласовано и утверждено Российским обществом неонатологов и Российской ассоциацией специалистов перинатальной медицины). </w:t>
      </w:r>
      <w:r w:rsidR="000A7488" w:rsidRPr="0053067E">
        <w:rPr>
          <w:rFonts w:ascii="Times New Roman" w:hAnsi="Times New Roman" w:cs="Times New Roman"/>
          <w:sz w:val="28"/>
          <w:szCs w:val="28"/>
        </w:rPr>
        <w:t xml:space="preserve"> </w:t>
      </w:r>
      <w:r w:rsidRPr="0053067E">
        <w:rPr>
          <w:rFonts w:ascii="Times New Roman" w:hAnsi="Times New Roman" w:cs="Times New Roman"/>
          <w:sz w:val="28"/>
          <w:szCs w:val="28"/>
        </w:rPr>
        <w:t>«</w:t>
      </w:r>
      <w:r w:rsidR="000A7488" w:rsidRPr="0053067E">
        <w:rPr>
          <w:rFonts w:ascii="Times New Roman" w:hAnsi="Times New Roman" w:cs="Times New Roman"/>
          <w:sz w:val="28"/>
          <w:szCs w:val="28"/>
        </w:rPr>
        <w:t>Инвазивный кандидоз у новорожденных»</w:t>
      </w:r>
      <w:r>
        <w:rPr>
          <w:rFonts w:ascii="Times New Roman" w:hAnsi="Times New Roman" w:cs="Times New Roman"/>
          <w:sz w:val="28"/>
          <w:szCs w:val="28"/>
        </w:rPr>
        <w:t xml:space="preserve"> /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Н.Н. Володина, Д.Н. Дегтярева, Д.О. Иванова // </w:t>
      </w:r>
      <w:r w:rsidRPr="0053067E">
        <w:rPr>
          <w:rFonts w:ascii="Times New Roman" w:hAnsi="Times New Roman" w:cs="Times New Roman"/>
          <w:sz w:val="28"/>
          <w:szCs w:val="28"/>
        </w:rPr>
        <w:t xml:space="preserve">М.: </w:t>
      </w:r>
      <w:r w:rsidR="000A7488" w:rsidRPr="0053067E">
        <w:rPr>
          <w:rFonts w:ascii="Times New Roman" w:hAnsi="Times New Roman" w:cs="Times New Roman"/>
          <w:sz w:val="28"/>
          <w:szCs w:val="28"/>
        </w:rPr>
        <w:t>Издательская группа «ГЭОТАР-Медиа», 2019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0A7488" w:rsidRPr="005306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С.136-145.</w:t>
      </w:r>
    </w:p>
    <w:p w:rsidR="002E5DFF" w:rsidRDefault="0053067E" w:rsidP="0053067E">
      <w:pPr>
        <w:pStyle w:val="aa"/>
        <w:numPr>
          <w:ilvl w:val="0"/>
          <w:numId w:val="1"/>
        </w:numPr>
        <w:spacing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53067E">
        <w:rPr>
          <w:rFonts w:ascii="Times New Roman" w:hAnsi="Times New Roman" w:cs="Times New Roman"/>
          <w:sz w:val="28"/>
          <w:szCs w:val="28"/>
        </w:rPr>
        <w:t xml:space="preserve">Неонатология. Клинические рекомендации «Врожденная пневмония» (согласовано и утверждено Российским обществом неонатологов и Российской ассоциацией специалистов перинатальной медицины).  М.: </w:t>
      </w:r>
      <w:r w:rsidR="000A7488" w:rsidRPr="0053067E">
        <w:rPr>
          <w:rFonts w:ascii="Times New Roman" w:hAnsi="Times New Roman" w:cs="Times New Roman"/>
          <w:sz w:val="28"/>
          <w:szCs w:val="28"/>
        </w:rPr>
        <w:t>Издательс</w:t>
      </w:r>
      <w:r>
        <w:rPr>
          <w:rFonts w:ascii="Times New Roman" w:hAnsi="Times New Roman" w:cs="Times New Roman"/>
          <w:sz w:val="28"/>
          <w:szCs w:val="28"/>
        </w:rPr>
        <w:t>кая группа «ГЭОТАР-Медиа», 2019 г</w:t>
      </w:r>
      <w:r w:rsidR="000A7488" w:rsidRPr="0053067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С. 126-135.</w:t>
      </w:r>
    </w:p>
    <w:p w:rsidR="002E5DFF" w:rsidRDefault="0053067E" w:rsidP="00425640">
      <w:pPr>
        <w:pStyle w:val="aa"/>
        <w:numPr>
          <w:ilvl w:val="0"/>
          <w:numId w:val="1"/>
        </w:numPr>
        <w:spacing w:after="0" w:line="36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  <w:r w:rsidRPr="00D55712">
        <w:rPr>
          <w:rFonts w:ascii="Times New Roman" w:hAnsi="Times New Roman" w:cs="Times New Roman"/>
          <w:sz w:val="28"/>
          <w:szCs w:val="28"/>
        </w:rPr>
        <w:t xml:space="preserve">Фомичев, М.В. Новорожденные: терапия тяжелых инфекций / М.В. Фомичев, И.О. </w:t>
      </w:r>
      <w:proofErr w:type="spellStart"/>
      <w:r w:rsidRPr="00D55712">
        <w:rPr>
          <w:rFonts w:ascii="Times New Roman" w:hAnsi="Times New Roman" w:cs="Times New Roman"/>
          <w:sz w:val="28"/>
          <w:szCs w:val="28"/>
        </w:rPr>
        <w:t>Мельне</w:t>
      </w:r>
      <w:proofErr w:type="spellEnd"/>
      <w:r w:rsidRPr="00D55712">
        <w:rPr>
          <w:rFonts w:ascii="Times New Roman" w:hAnsi="Times New Roman" w:cs="Times New Roman"/>
          <w:sz w:val="28"/>
          <w:szCs w:val="28"/>
        </w:rPr>
        <w:t xml:space="preserve"> // М.: </w:t>
      </w:r>
      <w:proofErr w:type="spellStart"/>
      <w:r w:rsidRPr="00D55712">
        <w:rPr>
          <w:rFonts w:ascii="Times New Roman" w:hAnsi="Times New Roman" w:cs="Times New Roman"/>
          <w:sz w:val="28"/>
          <w:szCs w:val="28"/>
        </w:rPr>
        <w:t>Логосфера</w:t>
      </w:r>
      <w:proofErr w:type="spellEnd"/>
      <w:r w:rsidRPr="00D55712">
        <w:rPr>
          <w:rFonts w:ascii="Times New Roman" w:hAnsi="Times New Roman" w:cs="Times New Roman"/>
          <w:sz w:val="28"/>
          <w:szCs w:val="28"/>
        </w:rPr>
        <w:t xml:space="preserve">, 2016 г. – 216 с. </w:t>
      </w:r>
      <w:bookmarkStart w:id="0" w:name="_GoBack"/>
      <w:bookmarkEnd w:id="0"/>
    </w:p>
    <w:sectPr w:rsidR="002E5DFF" w:rsidSect="003B1476">
      <w:pgSz w:w="11906" w:h="16838"/>
      <w:pgMar w:top="1134" w:right="991" w:bottom="539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49C2"/>
    <w:multiLevelType w:val="multilevel"/>
    <w:tmpl w:val="C40A35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E96B0E"/>
    <w:multiLevelType w:val="multilevel"/>
    <w:tmpl w:val="95208A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DFF"/>
    <w:rsid w:val="000A7488"/>
    <w:rsid w:val="000F5DFB"/>
    <w:rsid w:val="002D1939"/>
    <w:rsid w:val="002E5DFF"/>
    <w:rsid w:val="003B1476"/>
    <w:rsid w:val="004033FE"/>
    <w:rsid w:val="0053067E"/>
    <w:rsid w:val="007201C2"/>
    <w:rsid w:val="009E7F97"/>
    <w:rsid w:val="00A31079"/>
    <w:rsid w:val="00B05057"/>
    <w:rsid w:val="00C6440B"/>
    <w:rsid w:val="00C67AD8"/>
    <w:rsid w:val="00CC527F"/>
    <w:rsid w:val="00D05A49"/>
    <w:rsid w:val="00D55712"/>
    <w:rsid w:val="00D74CFB"/>
    <w:rsid w:val="00D821F8"/>
    <w:rsid w:val="00F201FC"/>
    <w:rsid w:val="00F4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703AE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rsid w:val="00703A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4EE3"/>
    <w:pPr>
      <w:ind w:left="720"/>
      <w:contextualSpacing/>
    </w:pPr>
  </w:style>
  <w:style w:type="table" w:styleId="ab">
    <w:name w:val="Table Grid"/>
    <w:basedOn w:val="a1"/>
    <w:uiPriority w:val="99"/>
    <w:rsid w:val="00703AE4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84EE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703AE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rsid w:val="00703AE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4EE3"/>
    <w:pPr>
      <w:ind w:left="720"/>
      <w:contextualSpacing/>
    </w:pPr>
  </w:style>
  <w:style w:type="table" w:styleId="ab">
    <w:name w:val="Table Grid"/>
    <w:basedOn w:val="a1"/>
    <w:uiPriority w:val="99"/>
    <w:rsid w:val="00703AE4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84EE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5DE5-93BC-464E-A8A6-48437B1D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13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Тори</dc:creator>
  <cp:lastModifiedBy>Тори</cp:lastModifiedBy>
  <cp:revision>16</cp:revision>
  <dcterms:created xsi:type="dcterms:W3CDTF">2019-12-25T00:00:00Z</dcterms:created>
  <dcterms:modified xsi:type="dcterms:W3CDTF">2020-02-26T08:24:00Z</dcterms:modified>
  <dc:language>ru-RU</dc:language>
</cp:coreProperties>
</file>